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36"/>
          <w:szCs w:val="36"/>
        </w:rPr>
      </w:pPr>
      <w:r w:rsidDel="00000000" w:rsidR="00000000" w:rsidRPr="00000000">
        <w:rPr>
          <w:sz w:val="36"/>
          <w:szCs w:val="36"/>
          <w:rtl w:val="0"/>
        </w:rPr>
        <w:t xml:space="preserve">CS 147: Living Spaces Studio</w:t>
      </w:r>
    </w:p>
    <w:p w:rsidR="00000000" w:rsidDel="00000000" w:rsidP="00000000" w:rsidRDefault="00000000" w:rsidRPr="00000000" w14:paraId="00000001">
      <w:pPr>
        <w:contextualSpacing w:val="0"/>
        <w:rPr>
          <w:b w:val="1"/>
          <w:sz w:val="32"/>
          <w:szCs w:val="32"/>
        </w:rPr>
      </w:pPr>
      <w:r w:rsidDel="00000000" w:rsidR="00000000" w:rsidRPr="00000000">
        <w:rPr>
          <w:b w:val="1"/>
          <w:sz w:val="40"/>
          <w:szCs w:val="40"/>
          <w:rtl w:val="0"/>
        </w:rPr>
        <w:t xml:space="preserve">Written Report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contextualSpacing w:val="0"/>
        <w:rPr>
          <w:rFonts w:ascii="Comic Sans MS" w:cs="Comic Sans MS" w:eastAsia="Comic Sans MS" w:hAnsi="Comic Sans MS"/>
          <w:b w:val="1"/>
          <w:color w:val="ff0000"/>
          <w:sz w:val="36"/>
          <w:szCs w:val="36"/>
        </w:rPr>
      </w:pPr>
      <w:r w:rsidDel="00000000" w:rsidR="00000000" w:rsidRPr="00000000">
        <w:rPr>
          <w:b w:val="1"/>
          <w:sz w:val="36"/>
          <w:szCs w:val="36"/>
          <w:rtl w:val="0"/>
        </w:rPr>
        <w:t xml:space="preserve">Introduction</w:t>
      </w:r>
      <w:r w:rsidDel="00000000" w:rsidR="00000000" w:rsidRPr="00000000">
        <w:rPr>
          <w:rtl w:val="0"/>
        </w:rPr>
      </w:r>
    </w:p>
    <w:p w:rsidR="00000000" w:rsidDel="00000000" w:rsidP="00000000" w:rsidRDefault="00000000" w:rsidRPr="00000000" w14:paraId="00000003">
      <w:pPr>
        <w:contextualSpacing w:val="0"/>
        <w:rPr>
          <w:b w:val="1"/>
          <w:sz w:val="32"/>
          <w:szCs w:val="32"/>
        </w:rPr>
      </w:pPr>
      <w:r w:rsidDel="00000000" w:rsidR="00000000" w:rsidRPr="00000000">
        <w:rPr>
          <w:rtl w:val="0"/>
        </w:rPr>
      </w:r>
    </w:p>
    <w:p w:rsidR="00000000" w:rsidDel="00000000" w:rsidP="00000000" w:rsidRDefault="00000000" w:rsidRPr="00000000" w14:paraId="00000004">
      <w:pPr>
        <w:contextualSpacing w:val="0"/>
        <w:rPr>
          <w:b w:val="1"/>
          <w:color w:val="434343"/>
          <w:sz w:val="24"/>
          <w:szCs w:val="24"/>
        </w:rPr>
      </w:pPr>
      <w:r w:rsidDel="00000000" w:rsidR="00000000" w:rsidRPr="00000000">
        <w:rPr>
          <w:b w:val="1"/>
          <w:color w:val="434343"/>
          <w:sz w:val="24"/>
          <w:szCs w:val="24"/>
          <w:rtl w:val="0"/>
        </w:rPr>
        <w:t xml:space="preserve">The Team </w:t>
      </w:r>
    </w:p>
    <w:p w:rsidR="00000000" w:rsidDel="00000000" w:rsidP="00000000" w:rsidRDefault="00000000" w:rsidRPr="00000000" w14:paraId="00000005">
      <w:pPr>
        <w:contextualSpacing w:val="0"/>
        <w:jc w:val="center"/>
        <w:rPr>
          <w:b w:val="1"/>
          <w:sz w:val="24"/>
          <w:szCs w:val="24"/>
        </w:rPr>
      </w:pPr>
      <w:r w:rsidDel="00000000" w:rsidR="00000000" w:rsidRPr="00000000">
        <w:rPr>
          <w:b w:val="1"/>
          <w:sz w:val="24"/>
          <w:szCs w:val="24"/>
        </w:rPr>
        <w:drawing>
          <wp:inline distB="114300" distT="114300" distL="114300" distR="114300">
            <wp:extent cx="1214438" cy="1214438"/>
            <wp:effectExtent b="0" l="0" r="0" t="0"/>
            <wp:docPr id="1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214438" cy="1214438"/>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23963" cy="1223963"/>
            <wp:effectExtent b="0" l="0" r="0" t="0"/>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223963" cy="1223963"/>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62063" cy="1262063"/>
            <wp:effectExtent b="0" l="0" r="0" t="0"/>
            <wp:docPr id="1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262063" cy="1262063"/>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28725" cy="1228725"/>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287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contextualSpacing w:val="0"/>
        <w:jc w:val="center"/>
        <w:rPr>
          <w:sz w:val="24"/>
          <w:szCs w:val="24"/>
        </w:rPr>
      </w:pPr>
      <w:r w:rsidDel="00000000" w:rsidR="00000000" w:rsidRPr="00000000">
        <w:rPr>
          <w:sz w:val="24"/>
          <w:szCs w:val="24"/>
          <w:rtl w:val="0"/>
        </w:rPr>
        <w:t xml:space="preserve">Ali S.</w:t>
        <w:tab/>
        <w:tab/>
        <w:tab/>
        <w:t xml:space="preserve">Ben B.</w:t>
        <w:tab/>
        <w:tab/>
        <w:t xml:space="preserve">Jeffrey C.</w:t>
        <w:tab/>
        <w:tab/>
        <w:t xml:space="preserve">Sean C.</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b w:val="1"/>
          <w:sz w:val="36"/>
          <w:szCs w:val="36"/>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b w:val="1"/>
          <w:sz w:val="34"/>
          <w:szCs w:val="34"/>
          <w:rtl w:val="0"/>
        </w:rPr>
        <w:t xml:space="preserve">Problem Statement </w:t>
      </w: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Throughout our user interviews we saw that elderly people and those with physical disabilities had an overwhelming need for helpers: friends, family and even strangers who would take care of their physical needs including laundry, shopping, cleaning, cooking and daily chores. </w:t>
      </w:r>
    </w:p>
    <w:p w:rsidR="00000000" w:rsidDel="00000000" w:rsidP="00000000" w:rsidRDefault="00000000" w:rsidRPr="00000000" w14:paraId="0000000B">
      <w:pPr>
        <w:contextualSpacing w:val="0"/>
        <w:rPr/>
      </w:pPr>
      <w:r w:rsidDel="00000000" w:rsidR="00000000" w:rsidRPr="00000000">
        <w:rPr>
          <w:rtl w:val="0"/>
        </w:rPr>
        <w:t xml:space="preserve">On the other end of the spectrum, we met with several young professionals and students who struggled to find affordable housing in areas they lived in.</w:t>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contextualSpacing w:val="0"/>
        <w:rPr>
          <w:b w:val="1"/>
          <w:sz w:val="34"/>
          <w:szCs w:val="34"/>
        </w:rPr>
      </w:pPr>
      <w:r w:rsidDel="00000000" w:rsidR="00000000" w:rsidRPr="00000000">
        <w:rPr>
          <w:b w:val="1"/>
          <w:sz w:val="34"/>
          <w:szCs w:val="34"/>
          <w:rtl w:val="0"/>
        </w:rPr>
        <w:t xml:space="preserve">Solution &amp; Value Proposition</w:t>
      </w:r>
    </w:p>
    <w:p w:rsidR="00000000" w:rsidDel="00000000" w:rsidP="00000000" w:rsidRDefault="00000000" w:rsidRPr="00000000" w14:paraId="0000000E">
      <w:pPr>
        <w:contextualSpacing w:val="0"/>
        <w:rPr/>
      </w:pPr>
      <w:r w:rsidDel="00000000" w:rsidR="00000000" w:rsidRPr="00000000">
        <w:rPr>
          <w:rtl w:val="0"/>
        </w:rPr>
        <w:t xml:space="preserve">To address these seemingly disparate problems, we created HouseMates: a mobile platform that aims to connect home-seekers with help-seekers.</w:t>
      </w:r>
    </w:p>
    <w:p w:rsidR="00000000" w:rsidDel="00000000" w:rsidP="00000000" w:rsidRDefault="00000000" w:rsidRPr="00000000" w14:paraId="0000000F">
      <w:pPr>
        <w:contextualSpacing w:val="0"/>
        <w:rPr/>
      </w:pPr>
      <w:r w:rsidDel="00000000" w:rsidR="00000000" w:rsidRPr="00000000">
        <w:rPr>
          <w:rtl w:val="0"/>
        </w:rPr>
        <w:t xml:space="preserve">A young, able-bodied person can utilize our platform to browse houses and connect with help-seekers in their city. The elderly or physically disabled people that own these houses can invite such young people to live in their house rent-free or heavily discounted in exchange for them performing basic chores and tasks. </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b w:val="1"/>
          <w:sz w:val="34"/>
          <w:szCs w:val="34"/>
        </w:rPr>
      </w:pPr>
      <w:r w:rsidDel="00000000" w:rsidR="00000000" w:rsidRPr="00000000">
        <w:rPr>
          <w:b w:val="1"/>
          <w:sz w:val="34"/>
          <w:szCs w:val="34"/>
          <w:rtl w:val="0"/>
        </w:rPr>
        <w:t xml:space="preserve">Mission Statement </w:t>
      </w:r>
    </w:p>
    <w:p w:rsidR="00000000" w:rsidDel="00000000" w:rsidP="00000000" w:rsidRDefault="00000000" w:rsidRPr="00000000" w14:paraId="00000012">
      <w:pPr>
        <w:contextualSpacing w:val="0"/>
        <w:rPr>
          <w:b w:val="1"/>
          <w:sz w:val="34"/>
          <w:szCs w:val="34"/>
        </w:rPr>
      </w:pPr>
      <w:r w:rsidDel="00000000" w:rsidR="00000000" w:rsidRPr="00000000">
        <w:rPr>
          <w:sz w:val="24"/>
          <w:szCs w:val="24"/>
          <w:rtl w:val="0"/>
        </w:rPr>
        <w:t xml:space="preserve">To make living spaces affordable and accessible.</w:t>
      </w:r>
      <w:r w:rsidDel="00000000" w:rsidR="00000000" w:rsidRPr="00000000">
        <w:rPr>
          <w:rtl w:val="0"/>
        </w:rPr>
      </w:r>
    </w:p>
    <w:p w:rsidR="00000000" w:rsidDel="00000000" w:rsidP="00000000" w:rsidRDefault="00000000" w:rsidRPr="00000000" w14:paraId="00000013">
      <w:pPr>
        <w:contextualSpacing w:val="0"/>
        <w:rPr>
          <w:b w:val="1"/>
          <w:sz w:val="34"/>
          <w:szCs w:val="34"/>
        </w:rPr>
      </w:pPr>
      <w:r w:rsidDel="00000000" w:rsidR="00000000" w:rsidRPr="00000000">
        <w:rPr>
          <w:rtl w:val="0"/>
        </w:rPr>
      </w:r>
    </w:p>
    <w:p w:rsidR="00000000" w:rsidDel="00000000" w:rsidP="00000000" w:rsidRDefault="00000000" w:rsidRPr="00000000" w14:paraId="00000014">
      <w:pPr>
        <w:contextualSpacing w:val="0"/>
        <w:rPr>
          <w:b w:val="1"/>
          <w:sz w:val="34"/>
          <w:szCs w:val="34"/>
        </w:rPr>
      </w:pPr>
      <w:r w:rsidDel="00000000" w:rsidR="00000000" w:rsidRPr="00000000">
        <w:rPr>
          <w:rtl w:val="0"/>
        </w:rPr>
      </w:r>
    </w:p>
    <w:p w:rsidR="00000000" w:rsidDel="00000000" w:rsidP="00000000" w:rsidRDefault="00000000" w:rsidRPr="00000000" w14:paraId="00000015">
      <w:pPr>
        <w:contextualSpacing w:val="0"/>
        <w:rPr>
          <w:b w:val="1"/>
          <w:sz w:val="34"/>
          <w:szCs w:val="34"/>
        </w:rPr>
      </w:pPr>
      <w:r w:rsidDel="00000000" w:rsidR="00000000" w:rsidRPr="00000000">
        <w:rPr>
          <w:b w:val="1"/>
          <w:sz w:val="34"/>
          <w:szCs w:val="34"/>
          <w:rtl w:val="0"/>
        </w:rPr>
        <w:t xml:space="preserve">Sketches of Our 5 Ideas</w:t>
      </w:r>
    </w:p>
    <w:p w:rsidR="00000000" w:rsidDel="00000000" w:rsidP="00000000" w:rsidRDefault="00000000" w:rsidRPr="00000000" w14:paraId="00000016">
      <w:pPr>
        <w:contextualSpacing w:val="0"/>
        <w:rPr>
          <w:b w:val="1"/>
          <w:sz w:val="34"/>
          <w:szCs w:val="34"/>
        </w:rPr>
      </w:pPr>
      <w:r w:rsidDel="00000000" w:rsidR="00000000" w:rsidRPr="00000000">
        <w:rPr>
          <w:rtl w:val="0"/>
        </w:rPr>
      </w:r>
    </w:p>
    <w:p w:rsidR="00000000" w:rsidDel="00000000" w:rsidP="00000000" w:rsidRDefault="00000000" w:rsidRPr="00000000" w14:paraId="00000017">
      <w:pPr>
        <w:contextualSpacing w:val="0"/>
        <w:jc w:val="center"/>
        <w:rPr>
          <w:b w:val="1"/>
          <w:sz w:val="34"/>
          <w:szCs w:val="34"/>
        </w:rPr>
      </w:pPr>
      <w:r w:rsidDel="00000000" w:rsidR="00000000" w:rsidRPr="00000000">
        <w:rPr>
          <w:b w:val="1"/>
          <w:sz w:val="34"/>
          <w:szCs w:val="34"/>
        </w:rPr>
        <w:drawing>
          <wp:inline distB="114300" distT="114300" distL="114300" distR="114300">
            <wp:extent cx="4376738" cy="3359707"/>
            <wp:effectExtent b="0" l="0" r="0" t="0"/>
            <wp:docPr id="14"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4376738" cy="335970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contextualSpacing w:val="0"/>
        <w:jc w:val="center"/>
        <w:rPr>
          <w:sz w:val="24"/>
          <w:szCs w:val="24"/>
        </w:rPr>
      </w:pPr>
      <w:r w:rsidDel="00000000" w:rsidR="00000000" w:rsidRPr="00000000">
        <w:rPr>
          <w:sz w:val="24"/>
          <w:szCs w:val="24"/>
          <w:rtl w:val="0"/>
        </w:rPr>
        <w:t xml:space="preserve">Web app design with search tags: Search for different users based on tags/filters</w:t>
      </w:r>
    </w:p>
    <w:p w:rsidR="00000000" w:rsidDel="00000000" w:rsidP="00000000" w:rsidRDefault="00000000" w:rsidRPr="00000000" w14:paraId="00000019">
      <w:pPr>
        <w:contextualSpacing w:val="0"/>
        <w:jc w:val="center"/>
        <w:rPr>
          <w:sz w:val="24"/>
          <w:szCs w:val="24"/>
        </w:rPr>
      </w:pPr>
      <w:r w:rsidDel="00000000" w:rsidR="00000000" w:rsidRPr="00000000">
        <w:rPr>
          <w:rtl w:val="0"/>
        </w:rPr>
      </w:r>
    </w:p>
    <w:p w:rsidR="00000000" w:rsidDel="00000000" w:rsidP="00000000" w:rsidRDefault="00000000" w:rsidRPr="00000000" w14:paraId="0000001A">
      <w:pPr>
        <w:contextualSpacing w:val="0"/>
        <w:jc w:val="center"/>
        <w:rPr>
          <w:sz w:val="24"/>
          <w:szCs w:val="24"/>
        </w:rPr>
      </w:pPr>
      <w:r w:rsidDel="00000000" w:rsidR="00000000" w:rsidRPr="00000000">
        <w:rPr>
          <w:sz w:val="24"/>
          <w:szCs w:val="24"/>
        </w:rPr>
        <w:drawing>
          <wp:inline distB="114300" distT="114300" distL="114300" distR="114300">
            <wp:extent cx="3305175" cy="4230949"/>
            <wp:effectExtent b="0" l="0" r="0" t="0"/>
            <wp:docPr id="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3305175" cy="423094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jc w:val="center"/>
        <w:rPr>
          <w:sz w:val="24"/>
          <w:szCs w:val="24"/>
        </w:rPr>
      </w:pPr>
      <w:r w:rsidDel="00000000" w:rsidR="00000000" w:rsidRPr="00000000">
        <w:rPr>
          <w:rtl w:val="0"/>
        </w:rPr>
      </w:r>
    </w:p>
    <w:p w:rsidR="00000000" w:rsidDel="00000000" w:rsidP="00000000" w:rsidRDefault="00000000" w:rsidRPr="00000000" w14:paraId="0000001C">
      <w:pPr>
        <w:contextualSpacing w:val="0"/>
        <w:jc w:val="center"/>
        <w:rPr>
          <w:sz w:val="24"/>
          <w:szCs w:val="24"/>
        </w:rPr>
      </w:pPr>
      <w:r w:rsidDel="00000000" w:rsidR="00000000" w:rsidRPr="00000000">
        <w:rPr>
          <w:sz w:val="24"/>
          <w:szCs w:val="24"/>
          <w:rtl w:val="0"/>
        </w:rPr>
        <w:t xml:space="preserve">Video Introductions Interface: Allows video introductions with the host and ranking system that allows for short term stays/feedback.</w:t>
      </w:r>
    </w:p>
    <w:p w:rsidR="00000000" w:rsidDel="00000000" w:rsidP="00000000" w:rsidRDefault="00000000" w:rsidRPr="00000000" w14:paraId="0000001D">
      <w:pPr>
        <w:contextualSpacing w:val="0"/>
        <w:jc w:val="center"/>
        <w:rPr>
          <w:sz w:val="24"/>
          <w:szCs w:val="24"/>
        </w:rPr>
      </w:pPr>
      <w:r w:rsidDel="00000000" w:rsidR="00000000" w:rsidRPr="00000000">
        <w:rPr>
          <w:sz w:val="24"/>
          <w:szCs w:val="24"/>
        </w:rPr>
        <w:drawing>
          <wp:inline distB="114300" distT="114300" distL="114300" distR="114300">
            <wp:extent cx="3967163" cy="5130609"/>
            <wp:effectExtent b="0" l="0" r="0" t="0"/>
            <wp:docPr id="13"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3967163" cy="513060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contextualSpacing w:val="0"/>
        <w:jc w:val="center"/>
        <w:rPr>
          <w:sz w:val="24"/>
          <w:szCs w:val="24"/>
        </w:rPr>
      </w:pPr>
      <w:r w:rsidDel="00000000" w:rsidR="00000000" w:rsidRPr="00000000">
        <w:rPr>
          <w:sz w:val="24"/>
          <w:szCs w:val="24"/>
          <w:rtl w:val="0"/>
        </w:rPr>
        <w:t xml:space="preserve">Wearable Device Communications: Allows elderly homeowners to communicate their needs to the renter via wearables.</w:t>
      </w:r>
    </w:p>
    <w:p w:rsidR="00000000" w:rsidDel="00000000" w:rsidP="00000000" w:rsidRDefault="00000000" w:rsidRPr="00000000" w14:paraId="0000001F">
      <w:pPr>
        <w:contextualSpacing w:val="0"/>
        <w:jc w:val="center"/>
        <w:rPr>
          <w:sz w:val="24"/>
          <w:szCs w:val="24"/>
        </w:rPr>
      </w:pPr>
      <w:r w:rsidDel="00000000" w:rsidR="00000000" w:rsidRPr="00000000">
        <w:rPr>
          <w:rtl w:val="0"/>
        </w:rPr>
      </w:r>
    </w:p>
    <w:p w:rsidR="00000000" w:rsidDel="00000000" w:rsidP="00000000" w:rsidRDefault="00000000" w:rsidRPr="00000000" w14:paraId="00000020">
      <w:pPr>
        <w:contextualSpacing w:val="0"/>
        <w:jc w:val="center"/>
        <w:rPr>
          <w:sz w:val="24"/>
          <w:szCs w:val="24"/>
        </w:rPr>
      </w:pPr>
      <w:r w:rsidDel="00000000" w:rsidR="00000000" w:rsidRPr="00000000">
        <w:rPr>
          <w:sz w:val="24"/>
          <w:szCs w:val="24"/>
        </w:rPr>
        <w:drawing>
          <wp:inline distB="114300" distT="114300" distL="114300" distR="114300">
            <wp:extent cx="3052763" cy="2392309"/>
            <wp:effectExtent b="0" l="0" r="0" t="0"/>
            <wp:docPr id="6"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3052763" cy="239230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contextualSpacing w:val="0"/>
        <w:jc w:val="center"/>
        <w:rPr>
          <w:sz w:val="24"/>
          <w:szCs w:val="24"/>
        </w:rPr>
      </w:pPr>
      <w:r w:rsidDel="00000000" w:rsidR="00000000" w:rsidRPr="00000000">
        <w:rPr>
          <w:rtl w:val="0"/>
        </w:rPr>
      </w:r>
    </w:p>
    <w:p w:rsidR="00000000" w:rsidDel="00000000" w:rsidP="00000000" w:rsidRDefault="00000000" w:rsidRPr="00000000" w14:paraId="00000022">
      <w:pPr>
        <w:contextualSpacing w:val="0"/>
        <w:jc w:val="center"/>
        <w:rPr>
          <w:sz w:val="24"/>
          <w:szCs w:val="24"/>
        </w:rPr>
      </w:pPr>
      <w:r w:rsidDel="00000000" w:rsidR="00000000" w:rsidRPr="00000000">
        <w:rPr>
          <w:sz w:val="24"/>
          <w:szCs w:val="24"/>
          <w:rtl w:val="0"/>
        </w:rPr>
        <w:t xml:space="preserve">Virtual Reality Interface: Introduces help-seekers with home-seekers through VR so that users can experience homes like they are already living there.</w:t>
      </w:r>
    </w:p>
    <w:p w:rsidR="00000000" w:rsidDel="00000000" w:rsidP="00000000" w:rsidRDefault="00000000" w:rsidRPr="00000000" w14:paraId="00000023">
      <w:pPr>
        <w:contextualSpacing w:val="0"/>
        <w:jc w:val="center"/>
        <w:rPr>
          <w:sz w:val="24"/>
          <w:szCs w:val="24"/>
        </w:rPr>
      </w:pPr>
      <w:r w:rsidDel="00000000" w:rsidR="00000000" w:rsidRPr="00000000">
        <w:rPr>
          <w:rtl w:val="0"/>
        </w:rPr>
      </w:r>
    </w:p>
    <w:p w:rsidR="00000000" w:rsidDel="00000000" w:rsidP="00000000" w:rsidRDefault="00000000" w:rsidRPr="00000000" w14:paraId="00000024">
      <w:pPr>
        <w:contextualSpacing w:val="0"/>
        <w:jc w:val="center"/>
        <w:rPr>
          <w:sz w:val="24"/>
          <w:szCs w:val="24"/>
        </w:rPr>
      </w:pPr>
      <w:r w:rsidDel="00000000" w:rsidR="00000000" w:rsidRPr="00000000">
        <w:rPr>
          <w:sz w:val="24"/>
          <w:szCs w:val="24"/>
        </w:rPr>
        <w:drawing>
          <wp:inline distB="114300" distT="114300" distL="114300" distR="114300">
            <wp:extent cx="5943600" cy="4367213"/>
            <wp:effectExtent b="0" l="0" r="0" t="0"/>
            <wp:docPr id="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5943600" cy="43672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contextualSpacing w:val="0"/>
        <w:jc w:val="center"/>
        <w:rPr>
          <w:sz w:val="24"/>
          <w:szCs w:val="24"/>
        </w:rPr>
      </w:pPr>
      <w:r w:rsidDel="00000000" w:rsidR="00000000" w:rsidRPr="00000000">
        <w:rPr>
          <w:sz w:val="24"/>
          <w:szCs w:val="24"/>
          <w:rtl w:val="0"/>
        </w:rPr>
        <w:t xml:space="preserve">Trusted 3rd-Party Interface: Mobile platform that allows communication between helpers and people seeking housing instead of help-seekers and house-seekers.</w:t>
      </w:r>
    </w:p>
    <w:p w:rsidR="00000000" w:rsidDel="00000000" w:rsidP="00000000" w:rsidRDefault="00000000" w:rsidRPr="00000000" w14:paraId="00000026">
      <w:pPr>
        <w:contextualSpacing w:val="0"/>
        <w:jc w:val="left"/>
        <w:rPr>
          <w:b w:val="1"/>
          <w:sz w:val="34"/>
          <w:szCs w:val="34"/>
        </w:rPr>
      </w:pPr>
      <w:r w:rsidDel="00000000" w:rsidR="00000000" w:rsidRPr="00000000">
        <w:rPr>
          <w:b w:val="1"/>
          <w:sz w:val="34"/>
          <w:szCs w:val="34"/>
          <w:rtl w:val="0"/>
        </w:rPr>
        <w:t xml:space="preserve">Storyboards of Top Designs</w:t>
      </w:r>
    </w:p>
    <w:p w:rsidR="00000000" w:rsidDel="00000000" w:rsidP="00000000" w:rsidRDefault="00000000" w:rsidRPr="00000000" w14:paraId="00000027">
      <w:pPr>
        <w:contextualSpacing w:val="0"/>
        <w:rPr>
          <w:sz w:val="24"/>
          <w:szCs w:val="24"/>
        </w:rPr>
      </w:pPr>
      <w:r w:rsidDel="00000000" w:rsidR="00000000" w:rsidRPr="00000000">
        <w:rPr>
          <w:rtl w:val="0"/>
        </w:rPr>
      </w:r>
    </w:p>
    <w:p w:rsidR="00000000" w:rsidDel="00000000" w:rsidP="00000000" w:rsidRDefault="00000000" w:rsidRPr="00000000" w14:paraId="00000028">
      <w:pPr>
        <w:contextualSpacing w:val="0"/>
        <w:rPr>
          <w:sz w:val="24"/>
          <w:szCs w:val="24"/>
        </w:rPr>
      </w:pPr>
      <w:r w:rsidDel="00000000" w:rsidR="00000000" w:rsidRPr="00000000">
        <w:rPr>
          <w:sz w:val="24"/>
          <w:szCs w:val="24"/>
          <w:rtl w:val="0"/>
        </w:rPr>
        <w:tab/>
        <w:t xml:space="preserve">Our top two designs are displayed below. The first lets the home-seeker search through possible homes with a filter. The second is a swipe-based matching system that lets users like/dislike hosts one at a time.</w:t>
      </w:r>
    </w:p>
    <w:p w:rsidR="00000000" w:rsidDel="00000000" w:rsidP="00000000" w:rsidRDefault="00000000" w:rsidRPr="00000000" w14:paraId="00000029">
      <w:pPr>
        <w:contextualSpacing w:val="0"/>
        <w:rPr>
          <w:b w:val="1"/>
          <w:sz w:val="34"/>
          <w:szCs w:val="34"/>
        </w:rPr>
      </w:pPr>
      <w:r w:rsidDel="00000000" w:rsidR="00000000" w:rsidRPr="00000000">
        <w:rPr>
          <w:rtl w:val="0"/>
        </w:rPr>
      </w:r>
    </w:p>
    <w:p w:rsidR="00000000" w:rsidDel="00000000" w:rsidP="00000000" w:rsidRDefault="00000000" w:rsidRPr="00000000" w14:paraId="0000002A">
      <w:pPr>
        <w:contextualSpacing w:val="0"/>
        <w:rPr>
          <w:b w:val="1"/>
          <w:sz w:val="34"/>
          <w:szCs w:val="34"/>
        </w:rPr>
      </w:pPr>
      <w:r w:rsidDel="00000000" w:rsidR="00000000" w:rsidRPr="00000000">
        <w:rPr>
          <w:rtl w:val="0"/>
        </w:rPr>
      </w:r>
    </w:p>
    <w:p w:rsidR="00000000" w:rsidDel="00000000" w:rsidP="00000000" w:rsidRDefault="00000000" w:rsidRPr="00000000" w14:paraId="0000002B">
      <w:pPr>
        <w:contextualSpacing w:val="0"/>
        <w:jc w:val="center"/>
        <w:rPr>
          <w:b w:val="1"/>
          <w:sz w:val="34"/>
          <w:szCs w:val="34"/>
        </w:rPr>
      </w:pPr>
      <w:r w:rsidDel="00000000" w:rsidR="00000000" w:rsidRPr="00000000">
        <w:rPr>
          <w:b w:val="1"/>
          <w:sz w:val="34"/>
          <w:szCs w:val="34"/>
        </w:rPr>
        <w:drawing>
          <wp:inline distB="114300" distT="114300" distL="114300" distR="114300">
            <wp:extent cx="4776788" cy="3392365"/>
            <wp:effectExtent b="0" l="0" r="0" t="0"/>
            <wp:docPr id="1"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4776788" cy="339236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contextualSpacing w:val="0"/>
        <w:jc w:val="center"/>
        <w:rPr>
          <w:sz w:val="24"/>
          <w:szCs w:val="24"/>
        </w:rPr>
      </w:pPr>
      <w:r w:rsidDel="00000000" w:rsidR="00000000" w:rsidRPr="00000000">
        <w:rPr>
          <w:sz w:val="24"/>
          <w:szCs w:val="24"/>
          <w:rtl w:val="0"/>
        </w:rPr>
        <w:t xml:space="preserve">List-Search Storyboard</w:t>
      </w:r>
    </w:p>
    <w:p w:rsidR="00000000" w:rsidDel="00000000" w:rsidP="00000000" w:rsidRDefault="00000000" w:rsidRPr="00000000" w14:paraId="0000002D">
      <w:pPr>
        <w:contextualSpacing w:val="0"/>
        <w:jc w:val="center"/>
        <w:rPr>
          <w:sz w:val="24"/>
          <w:szCs w:val="24"/>
        </w:rPr>
      </w:pPr>
      <w:r w:rsidDel="00000000" w:rsidR="00000000" w:rsidRPr="00000000">
        <w:rPr>
          <w:rtl w:val="0"/>
        </w:rPr>
      </w:r>
    </w:p>
    <w:p w:rsidR="00000000" w:rsidDel="00000000" w:rsidP="00000000" w:rsidRDefault="00000000" w:rsidRPr="00000000" w14:paraId="0000002E">
      <w:pPr>
        <w:contextualSpacing w:val="0"/>
        <w:jc w:val="center"/>
        <w:rPr>
          <w:sz w:val="24"/>
          <w:szCs w:val="24"/>
        </w:rPr>
      </w:pPr>
      <w:r w:rsidDel="00000000" w:rsidR="00000000" w:rsidRPr="00000000">
        <w:rPr>
          <w:sz w:val="24"/>
          <w:szCs w:val="24"/>
        </w:rPr>
        <w:drawing>
          <wp:inline distB="114300" distT="114300" distL="114300" distR="114300">
            <wp:extent cx="3162300" cy="2231705"/>
            <wp:effectExtent b="0" l="0" r="0" t="0"/>
            <wp:docPr id="7"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162300" cy="223170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contextualSpacing w:val="0"/>
        <w:jc w:val="center"/>
        <w:rPr/>
      </w:pPr>
      <w:r w:rsidDel="00000000" w:rsidR="00000000" w:rsidRPr="00000000">
        <w:rPr>
          <w:rtl w:val="0"/>
        </w:rPr>
        <w:t xml:space="preserve">Swipe Storyboard</w:t>
      </w:r>
    </w:p>
    <w:p w:rsidR="00000000" w:rsidDel="00000000" w:rsidP="00000000" w:rsidRDefault="00000000" w:rsidRPr="00000000" w14:paraId="00000030">
      <w:pPr>
        <w:contextualSpacing w:val="0"/>
        <w:jc w:val="left"/>
        <w:rPr>
          <w:b w:val="1"/>
          <w:sz w:val="34"/>
          <w:szCs w:val="34"/>
        </w:rPr>
      </w:pPr>
      <w:r w:rsidDel="00000000" w:rsidR="00000000" w:rsidRPr="00000000">
        <w:rPr>
          <w:b w:val="1"/>
          <w:sz w:val="34"/>
          <w:szCs w:val="34"/>
          <w:rtl w:val="0"/>
        </w:rPr>
        <w:t xml:space="preserve">Selected Interface Design</w:t>
      </w:r>
    </w:p>
    <w:p w:rsidR="00000000" w:rsidDel="00000000" w:rsidP="00000000" w:rsidRDefault="00000000" w:rsidRPr="00000000" w14:paraId="00000031">
      <w:pPr>
        <w:contextualSpacing w:val="0"/>
        <w:rPr>
          <w:b w:val="1"/>
          <w:sz w:val="34"/>
          <w:szCs w:val="34"/>
        </w:rPr>
      </w:pPr>
      <w:r w:rsidDel="00000000" w:rsidR="00000000" w:rsidRPr="00000000">
        <w:rPr>
          <w:rtl w:val="0"/>
        </w:rPr>
      </w:r>
    </w:p>
    <w:p w:rsidR="00000000" w:rsidDel="00000000" w:rsidP="00000000" w:rsidRDefault="00000000" w:rsidRPr="00000000" w14:paraId="00000032">
      <w:pPr>
        <w:contextualSpacing w:val="0"/>
        <w:jc w:val="center"/>
        <w:rPr>
          <w:b w:val="1"/>
          <w:sz w:val="34"/>
          <w:szCs w:val="34"/>
        </w:rPr>
      </w:pPr>
      <w:r w:rsidDel="00000000" w:rsidR="00000000" w:rsidRPr="00000000">
        <w:rPr>
          <w:b w:val="1"/>
          <w:sz w:val="34"/>
          <w:szCs w:val="34"/>
        </w:rPr>
        <w:drawing>
          <wp:inline distB="114300" distT="114300" distL="114300" distR="114300">
            <wp:extent cx="5943600" cy="4203700"/>
            <wp:effectExtent b="0" l="0" r="0" t="0"/>
            <wp:docPr id="15"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contextualSpacing w:val="0"/>
        <w:jc w:val="center"/>
        <w:rPr>
          <w:sz w:val="24"/>
          <w:szCs w:val="24"/>
        </w:rPr>
      </w:pPr>
      <w:r w:rsidDel="00000000" w:rsidR="00000000" w:rsidRPr="00000000">
        <w:rPr>
          <w:sz w:val="24"/>
          <w:szCs w:val="24"/>
          <w:rtl w:val="0"/>
        </w:rPr>
        <w:t xml:space="preserve">Simple Task: </w:t>
      </w:r>
      <w:r w:rsidDel="00000000" w:rsidR="00000000" w:rsidRPr="00000000">
        <w:rPr>
          <w:sz w:val="24"/>
          <w:szCs w:val="24"/>
          <w:rtl w:val="0"/>
        </w:rPr>
        <w:t xml:space="preserve">Tom searches for a housing opportunity.</w:t>
      </w:r>
    </w:p>
    <w:p w:rsidR="00000000" w:rsidDel="00000000" w:rsidP="00000000" w:rsidRDefault="00000000" w:rsidRPr="00000000" w14:paraId="00000034">
      <w:pPr>
        <w:contextualSpacing w:val="0"/>
        <w:jc w:val="center"/>
        <w:rPr>
          <w:sz w:val="24"/>
          <w:szCs w:val="24"/>
        </w:rPr>
      </w:pPr>
      <w:r w:rsidDel="00000000" w:rsidR="00000000" w:rsidRPr="00000000">
        <w:rPr>
          <w:rtl w:val="0"/>
        </w:rPr>
      </w:r>
    </w:p>
    <w:p w:rsidR="00000000" w:rsidDel="00000000" w:rsidP="00000000" w:rsidRDefault="00000000" w:rsidRPr="00000000" w14:paraId="00000035">
      <w:pPr>
        <w:contextualSpacing w:val="0"/>
        <w:jc w:val="center"/>
        <w:rPr>
          <w:sz w:val="24"/>
          <w:szCs w:val="24"/>
        </w:rPr>
      </w:pPr>
      <w:r w:rsidDel="00000000" w:rsidR="00000000" w:rsidRPr="00000000">
        <w:rPr>
          <w:sz w:val="24"/>
          <w:szCs w:val="24"/>
        </w:rPr>
        <w:drawing>
          <wp:inline distB="114300" distT="114300" distL="114300" distR="114300">
            <wp:extent cx="5053013" cy="3571119"/>
            <wp:effectExtent b="0" l="0" r="0" t="0"/>
            <wp:docPr id="9" name="image27.png"/>
            <a:graphic>
              <a:graphicData uri="http://schemas.openxmlformats.org/drawingml/2006/picture">
                <pic:pic>
                  <pic:nvPicPr>
                    <pic:cNvPr id="0" name="image27.png"/>
                    <pic:cNvPicPr preferRelativeResize="0"/>
                  </pic:nvPicPr>
                  <pic:blipFill>
                    <a:blip r:embed="rId18"/>
                    <a:srcRect b="0" l="0" r="0" t="0"/>
                    <a:stretch>
                      <a:fillRect/>
                    </a:stretch>
                  </pic:blipFill>
                  <pic:spPr>
                    <a:xfrm>
                      <a:off x="0" y="0"/>
                      <a:ext cx="5053013" cy="357111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jc w:val="center"/>
        <w:rPr>
          <w:sz w:val="24"/>
          <w:szCs w:val="24"/>
        </w:rPr>
      </w:pPr>
      <w:r w:rsidDel="00000000" w:rsidR="00000000" w:rsidRPr="00000000">
        <w:rPr>
          <w:sz w:val="24"/>
          <w:szCs w:val="24"/>
          <w:rtl w:val="0"/>
        </w:rPr>
        <w:t xml:space="preserve">Moderate Task: After seeing what tasks Ernest needs help with and deciding to apply, </w:t>
      </w:r>
      <w:r w:rsidDel="00000000" w:rsidR="00000000" w:rsidRPr="00000000">
        <w:rPr>
          <w:sz w:val="24"/>
          <w:szCs w:val="24"/>
          <w:rtl w:val="0"/>
        </w:rPr>
        <w:t xml:space="preserve">Tom and Ernest go over expectations of each other and sign/confirm a contract to formalize their agreement.</w:t>
      </w:r>
    </w:p>
    <w:p w:rsidR="00000000" w:rsidDel="00000000" w:rsidP="00000000" w:rsidRDefault="00000000" w:rsidRPr="00000000" w14:paraId="00000037">
      <w:pPr>
        <w:contextualSpacing w:val="0"/>
        <w:jc w:val="center"/>
        <w:rPr>
          <w:sz w:val="24"/>
          <w:szCs w:val="24"/>
        </w:rPr>
      </w:pPr>
      <w:r w:rsidDel="00000000" w:rsidR="00000000" w:rsidRPr="00000000">
        <w:rPr>
          <w:rtl w:val="0"/>
        </w:rPr>
      </w:r>
    </w:p>
    <w:p w:rsidR="00000000" w:rsidDel="00000000" w:rsidP="00000000" w:rsidRDefault="00000000" w:rsidRPr="00000000" w14:paraId="00000038">
      <w:pPr>
        <w:contextualSpacing w:val="0"/>
        <w:jc w:val="center"/>
        <w:rPr>
          <w:sz w:val="24"/>
          <w:szCs w:val="24"/>
        </w:rPr>
      </w:pPr>
      <w:r w:rsidDel="00000000" w:rsidR="00000000" w:rsidRPr="00000000">
        <w:rPr>
          <w:sz w:val="24"/>
          <w:szCs w:val="24"/>
        </w:rPr>
        <w:drawing>
          <wp:inline distB="114300" distT="114300" distL="114300" distR="114300">
            <wp:extent cx="5943600" cy="4203700"/>
            <wp:effectExtent b="0" l="0" r="0" t="0"/>
            <wp:docPr id="21"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contextualSpacing w:val="0"/>
        <w:jc w:val="center"/>
        <w:rPr>
          <w:sz w:val="24"/>
          <w:szCs w:val="24"/>
        </w:rPr>
      </w:pPr>
      <w:r w:rsidDel="00000000" w:rsidR="00000000" w:rsidRPr="00000000">
        <w:rPr>
          <w:sz w:val="24"/>
          <w:szCs w:val="24"/>
          <w:rtl w:val="0"/>
        </w:rPr>
        <w:t xml:space="preserve">Complex Task: Tom compares 3 different housing opportunities and weighs the pros/cons of each.</w:t>
      </w:r>
    </w:p>
    <w:p w:rsidR="00000000" w:rsidDel="00000000" w:rsidP="00000000" w:rsidRDefault="00000000" w:rsidRPr="00000000" w14:paraId="0000003A">
      <w:pPr>
        <w:contextualSpacing w:val="0"/>
        <w:jc w:val="center"/>
        <w:rPr>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sz w:val="24"/>
          <w:szCs w:val="24"/>
          <w:rtl w:val="0"/>
        </w:rPr>
        <w:t xml:space="preserve">Of our top 2 designs, we decided to pursue the list-searching design, because it allows for narrower searches/filtering, and lets the user compare results and help-seekers more easily. The design is also very expandable and allows for swift browsing. </w:t>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jc w:val="center"/>
        <w:rPr>
          <w:sz w:val="24"/>
          <w:szCs w:val="24"/>
        </w:rPr>
      </w:pPr>
      <w:r w:rsidDel="00000000" w:rsidR="00000000" w:rsidRPr="00000000">
        <w:rPr>
          <w:sz w:val="24"/>
          <w:szCs w:val="24"/>
          <w:rtl w:val="0"/>
        </w:rPr>
        <w:t xml:space="preserve">Pros and Cons of Designs:</w:t>
      </w:r>
    </w:p>
    <w:p w:rsidR="00000000" w:rsidDel="00000000" w:rsidP="00000000" w:rsidRDefault="00000000" w:rsidRPr="00000000" w14:paraId="0000003E">
      <w:pPr>
        <w:contextualSpacing w:val="0"/>
        <w:jc w:val="center"/>
        <w:rPr>
          <w:sz w:val="24"/>
          <w:szCs w:val="24"/>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t xml:space="preserve">Swipe Matching:</w:t>
      </w:r>
    </w:p>
    <w:p w:rsidR="00000000" w:rsidDel="00000000" w:rsidP="00000000" w:rsidRDefault="00000000" w:rsidRPr="00000000" w14:paraId="00000040">
      <w:pPr>
        <w:contextualSpacing w:val="0"/>
        <w:rPr/>
        <w:sectPr>
          <w:footerReference r:id="rId20" w:type="default"/>
          <w:pgSz w:h="15840" w:w="12240"/>
          <w:pgMar w:bottom="1440" w:top="1440" w:left="1440" w:right="1440" w:header="0" w:footer="720"/>
          <w:pgNumType w:start="1"/>
        </w:sectPr>
      </w:pPr>
      <w:r w:rsidDel="00000000" w:rsidR="00000000" w:rsidRPr="00000000">
        <w:rPr>
          <w:rtl w:val="0"/>
        </w:rPr>
        <w:tab/>
      </w:r>
    </w:p>
    <w:p w:rsidR="00000000" w:rsidDel="00000000" w:rsidP="00000000" w:rsidRDefault="00000000" w:rsidRPr="00000000" w14:paraId="00000041">
      <w:pPr>
        <w:contextualSpacing w:val="0"/>
        <w:rPr/>
      </w:pPr>
      <w:r w:rsidDel="00000000" w:rsidR="00000000" w:rsidRPr="00000000">
        <w:rPr>
          <w:rtl w:val="0"/>
        </w:rPr>
        <w:t xml:space="preserve">Pros:</w:t>
      </w:r>
    </w:p>
    <w:p w:rsidR="00000000" w:rsidDel="00000000" w:rsidP="00000000" w:rsidRDefault="00000000" w:rsidRPr="00000000" w14:paraId="00000042">
      <w:pPr>
        <w:numPr>
          <w:ilvl w:val="0"/>
          <w:numId w:val="3"/>
        </w:numPr>
        <w:ind w:left="720" w:hanging="360"/>
        <w:rPr/>
      </w:pPr>
      <w:r w:rsidDel="00000000" w:rsidR="00000000" w:rsidRPr="00000000">
        <w:rPr>
          <w:rtl w:val="0"/>
        </w:rPr>
        <w:t xml:space="preserve">Simple; to the point</w:t>
      </w:r>
    </w:p>
    <w:p w:rsidR="00000000" w:rsidDel="00000000" w:rsidP="00000000" w:rsidRDefault="00000000" w:rsidRPr="00000000" w14:paraId="00000043">
      <w:pPr>
        <w:numPr>
          <w:ilvl w:val="0"/>
          <w:numId w:val="3"/>
        </w:numPr>
        <w:ind w:left="720" w:hanging="360"/>
        <w:rPr/>
      </w:pPr>
      <w:r w:rsidDel="00000000" w:rsidR="00000000" w:rsidRPr="00000000">
        <w:rPr>
          <w:rtl w:val="0"/>
        </w:rPr>
        <w:t xml:space="preserve">Large photos on screen</w:t>
      </w:r>
    </w:p>
    <w:p w:rsidR="00000000" w:rsidDel="00000000" w:rsidP="00000000" w:rsidRDefault="00000000" w:rsidRPr="00000000" w14:paraId="00000044">
      <w:pPr>
        <w:numPr>
          <w:ilvl w:val="0"/>
          <w:numId w:val="3"/>
        </w:numPr>
        <w:ind w:left="720" w:hanging="360"/>
        <w:rPr/>
      </w:pPr>
      <w:r w:rsidDel="00000000" w:rsidR="00000000" w:rsidRPr="00000000">
        <w:rPr>
          <w:rtl w:val="0"/>
        </w:rPr>
        <w:t xml:space="preserve">User spends more time </w:t>
      </w:r>
    </w:p>
    <w:p w:rsidR="00000000" w:rsidDel="00000000" w:rsidP="00000000" w:rsidRDefault="00000000" w:rsidRPr="00000000" w14:paraId="00000045">
      <w:pPr>
        <w:numPr>
          <w:ilvl w:val="0"/>
          <w:numId w:val="3"/>
        </w:numPr>
        <w:ind w:left="720" w:hanging="360"/>
        <w:rPr/>
      </w:pPr>
      <w:r w:rsidDel="00000000" w:rsidR="00000000" w:rsidRPr="00000000">
        <w:rPr>
          <w:rtl w:val="0"/>
        </w:rPr>
        <w:t xml:space="preserve">Easy to use</w:t>
      </w:r>
    </w:p>
    <w:p w:rsidR="00000000" w:rsidDel="00000000" w:rsidP="00000000" w:rsidRDefault="00000000" w:rsidRPr="00000000" w14:paraId="00000046">
      <w:pPr>
        <w:numPr>
          <w:ilvl w:val="0"/>
          <w:numId w:val="3"/>
        </w:numPr>
        <w:ind w:left="720" w:hanging="360"/>
        <w:rPr/>
      </w:pPr>
      <w:r w:rsidDel="00000000" w:rsidR="00000000" w:rsidRPr="00000000">
        <w:rPr>
          <w:rtl w:val="0"/>
        </w:rPr>
        <w:t xml:space="preserve">Can show more info about each house per gesture</w:t>
      </w:r>
    </w:p>
    <w:p w:rsidR="00000000" w:rsidDel="00000000" w:rsidP="00000000" w:rsidRDefault="00000000" w:rsidRPr="00000000" w14:paraId="00000047">
      <w:pPr>
        <w:ind w:left="720" w:firstLine="0"/>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t xml:space="preserve">Cons:</w:t>
      </w:r>
    </w:p>
    <w:p w:rsidR="00000000" w:rsidDel="00000000" w:rsidP="00000000" w:rsidRDefault="00000000" w:rsidRPr="00000000" w14:paraId="00000049">
      <w:pPr>
        <w:numPr>
          <w:ilvl w:val="0"/>
          <w:numId w:val="4"/>
        </w:numPr>
        <w:ind w:left="720" w:hanging="360"/>
        <w:rPr/>
      </w:pPr>
      <w:r w:rsidDel="00000000" w:rsidR="00000000" w:rsidRPr="00000000">
        <w:rPr>
          <w:rtl w:val="0"/>
        </w:rPr>
        <w:t xml:space="preserve">No Filters</w:t>
      </w:r>
    </w:p>
    <w:p w:rsidR="00000000" w:rsidDel="00000000" w:rsidP="00000000" w:rsidRDefault="00000000" w:rsidRPr="00000000" w14:paraId="0000004A">
      <w:pPr>
        <w:numPr>
          <w:ilvl w:val="0"/>
          <w:numId w:val="4"/>
        </w:numPr>
        <w:ind w:left="720" w:hanging="360"/>
        <w:rPr/>
      </w:pPr>
      <w:r w:rsidDel="00000000" w:rsidR="00000000" w:rsidRPr="00000000">
        <w:rPr>
          <w:rtl w:val="0"/>
        </w:rPr>
        <w:t xml:space="preserve">Slower searching</w:t>
      </w:r>
    </w:p>
    <w:p w:rsidR="00000000" w:rsidDel="00000000" w:rsidP="00000000" w:rsidRDefault="00000000" w:rsidRPr="00000000" w14:paraId="0000004B">
      <w:pPr>
        <w:numPr>
          <w:ilvl w:val="0"/>
          <w:numId w:val="4"/>
        </w:numPr>
        <w:ind w:left="720" w:hanging="360"/>
        <w:rPr/>
      </w:pPr>
      <w:r w:rsidDel="00000000" w:rsidR="00000000" w:rsidRPr="00000000">
        <w:rPr>
          <w:rtl w:val="0"/>
        </w:rPr>
        <w:t xml:space="preserve">One house per gesture</w:t>
      </w:r>
    </w:p>
    <w:p w:rsidR="00000000" w:rsidDel="00000000" w:rsidP="00000000" w:rsidRDefault="00000000" w:rsidRPr="00000000" w14:paraId="0000004C">
      <w:pPr>
        <w:numPr>
          <w:ilvl w:val="0"/>
          <w:numId w:val="4"/>
        </w:numPr>
        <w:ind w:left="720" w:hanging="360"/>
        <w:rPr/>
      </w:pPr>
      <w:r w:rsidDel="00000000" w:rsidR="00000000" w:rsidRPr="00000000">
        <w:rPr>
          <w:rtl w:val="0"/>
        </w:rPr>
        <w:t xml:space="preserve">Difficult to compare hosts</w:t>
      </w:r>
    </w:p>
    <w:p w:rsidR="00000000" w:rsidDel="00000000" w:rsidP="00000000" w:rsidRDefault="00000000" w:rsidRPr="00000000" w14:paraId="0000004D">
      <w:pPr>
        <w:numPr>
          <w:ilvl w:val="0"/>
          <w:numId w:val="4"/>
        </w:numPr>
        <w:ind w:left="720" w:hanging="360"/>
        <w:rPr/>
      </w:pPr>
      <w:r w:rsidDel="00000000" w:rsidR="00000000" w:rsidRPr="00000000">
        <w:rPr>
          <w:rtl w:val="0"/>
        </w:rPr>
        <w:t xml:space="preserve">Difficult to integrate social media</w:t>
      </w:r>
    </w:p>
    <w:p w:rsidR="00000000" w:rsidDel="00000000" w:rsidP="00000000" w:rsidRDefault="00000000" w:rsidRPr="00000000" w14:paraId="0000004E">
      <w:pPr>
        <w:numPr>
          <w:ilvl w:val="0"/>
          <w:numId w:val="4"/>
        </w:numPr>
        <w:ind w:left="720" w:hanging="360"/>
        <w:rPr/>
        <w:sectPr>
          <w:type w:val="continuous"/>
          <w:pgSz w:h="15840" w:w="12240"/>
          <w:pgMar w:bottom="1440" w:top="1440" w:left="1440" w:right="1440" w:header="0" w:footer="720"/>
          <w:cols w:equalWidth="0" w:num="2">
            <w:col w:space="720" w:w="4320"/>
            <w:col w:space="0" w:w="4320"/>
          </w:cols>
        </w:sectPr>
      </w:pPr>
      <w:r w:rsidDel="00000000" w:rsidR="00000000" w:rsidRPr="00000000">
        <w:rPr>
          <w:rtl w:val="0"/>
        </w:rPr>
        <w:t xml:space="preserve">Too casual</w:t>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t xml:space="preserve">Listed-Search with Social Network Integration (our pick):  </w:t>
      </w:r>
    </w:p>
    <w:p w:rsidR="00000000" w:rsidDel="00000000" w:rsidP="00000000" w:rsidRDefault="00000000" w:rsidRPr="00000000" w14:paraId="00000051">
      <w:pPr>
        <w:contextualSpacing w:val="0"/>
        <w:rPr/>
        <w:sectPr>
          <w:type w:val="continuous"/>
          <w:pgSz w:h="15840" w:w="12240"/>
          <w:pgMar w:bottom="1440" w:top="1440" w:left="1440" w:right="1440" w:header="0" w:footer="720"/>
        </w:sectPr>
      </w:pPr>
      <w:r w:rsidDel="00000000" w:rsidR="00000000" w:rsidRPr="00000000">
        <w:rPr>
          <w:rtl w:val="0"/>
        </w:rPr>
      </w:r>
    </w:p>
    <w:p w:rsidR="00000000" w:rsidDel="00000000" w:rsidP="00000000" w:rsidRDefault="00000000" w:rsidRPr="00000000" w14:paraId="00000052">
      <w:pPr>
        <w:contextualSpacing w:val="0"/>
        <w:rPr/>
      </w:pPr>
      <w:r w:rsidDel="00000000" w:rsidR="00000000" w:rsidRPr="00000000">
        <w:rPr>
          <w:rtl w:val="0"/>
        </w:rPr>
        <w:t xml:space="preserve">Pros: </w:t>
      </w:r>
    </w:p>
    <w:p w:rsidR="00000000" w:rsidDel="00000000" w:rsidP="00000000" w:rsidRDefault="00000000" w:rsidRPr="00000000" w14:paraId="00000053">
      <w:pPr>
        <w:numPr>
          <w:ilvl w:val="0"/>
          <w:numId w:val="1"/>
        </w:numPr>
        <w:ind w:left="720" w:hanging="360"/>
        <w:rPr/>
      </w:pPr>
      <w:r w:rsidDel="00000000" w:rsidR="00000000" w:rsidRPr="00000000">
        <w:rPr>
          <w:rtl w:val="0"/>
        </w:rPr>
        <w:t xml:space="preserve">Easy access to trusted helpers</w:t>
      </w:r>
    </w:p>
    <w:p w:rsidR="00000000" w:rsidDel="00000000" w:rsidP="00000000" w:rsidRDefault="00000000" w:rsidRPr="00000000" w14:paraId="00000054">
      <w:pPr>
        <w:numPr>
          <w:ilvl w:val="0"/>
          <w:numId w:val="1"/>
        </w:numPr>
        <w:ind w:left="720" w:hanging="360"/>
        <w:rPr/>
      </w:pPr>
      <w:r w:rsidDel="00000000" w:rsidR="00000000" w:rsidRPr="00000000">
        <w:rPr>
          <w:rtl w:val="0"/>
        </w:rPr>
        <w:t xml:space="preserve">Easier to browse</w:t>
      </w:r>
    </w:p>
    <w:p w:rsidR="00000000" w:rsidDel="00000000" w:rsidP="00000000" w:rsidRDefault="00000000" w:rsidRPr="00000000" w14:paraId="00000055">
      <w:pPr>
        <w:numPr>
          <w:ilvl w:val="0"/>
          <w:numId w:val="1"/>
        </w:numPr>
        <w:ind w:left="720" w:hanging="360"/>
        <w:rPr/>
      </w:pPr>
      <w:r w:rsidDel="00000000" w:rsidR="00000000" w:rsidRPr="00000000">
        <w:rPr>
          <w:rtl w:val="0"/>
        </w:rPr>
        <w:t xml:space="preserve">Can easily swipe backwards</w:t>
      </w:r>
    </w:p>
    <w:p w:rsidR="00000000" w:rsidDel="00000000" w:rsidP="00000000" w:rsidRDefault="00000000" w:rsidRPr="00000000" w14:paraId="00000056">
      <w:pPr>
        <w:numPr>
          <w:ilvl w:val="0"/>
          <w:numId w:val="1"/>
        </w:numPr>
        <w:ind w:left="720" w:hanging="360"/>
        <w:rPr/>
      </w:pPr>
      <w:r w:rsidDel="00000000" w:rsidR="00000000" w:rsidRPr="00000000">
        <w:rPr>
          <w:rtl w:val="0"/>
        </w:rPr>
        <w:t xml:space="preserve">Expandable/can add features</w:t>
      </w:r>
    </w:p>
    <w:p w:rsidR="00000000" w:rsidDel="00000000" w:rsidP="00000000" w:rsidRDefault="00000000" w:rsidRPr="00000000" w14:paraId="00000057">
      <w:pPr>
        <w:numPr>
          <w:ilvl w:val="0"/>
          <w:numId w:val="1"/>
        </w:numPr>
        <w:ind w:left="720" w:hanging="360"/>
        <w:rPr/>
      </w:pPr>
      <w:r w:rsidDel="00000000" w:rsidR="00000000" w:rsidRPr="00000000">
        <w:rPr>
          <w:rtl w:val="0"/>
        </w:rPr>
        <w:t xml:space="preserve">Integration with social media</w:t>
      </w:r>
    </w:p>
    <w:p w:rsidR="00000000" w:rsidDel="00000000" w:rsidP="00000000" w:rsidRDefault="00000000" w:rsidRPr="00000000" w14:paraId="00000058">
      <w:pPr>
        <w:numPr>
          <w:ilvl w:val="0"/>
          <w:numId w:val="1"/>
        </w:numPr>
        <w:ind w:left="720" w:hanging="360"/>
        <w:rPr/>
      </w:pPr>
      <w:r w:rsidDel="00000000" w:rsidR="00000000" w:rsidRPr="00000000">
        <w:rPr>
          <w:rtl w:val="0"/>
        </w:rPr>
        <w:t xml:space="preserve">Easier communication between renters and homeowners</w:t>
      </w:r>
    </w:p>
    <w:p w:rsidR="00000000" w:rsidDel="00000000" w:rsidP="00000000" w:rsidRDefault="00000000" w:rsidRPr="00000000" w14:paraId="00000059">
      <w:pPr>
        <w:contextualSpacing w:val="0"/>
        <w:rPr/>
      </w:pPr>
      <w:r w:rsidDel="00000000" w:rsidR="00000000" w:rsidRPr="00000000">
        <w:rPr>
          <w:rtl w:val="0"/>
        </w:rPr>
        <w:t xml:space="preserve">Cons:</w:t>
      </w:r>
    </w:p>
    <w:p w:rsidR="00000000" w:rsidDel="00000000" w:rsidP="00000000" w:rsidRDefault="00000000" w:rsidRPr="00000000" w14:paraId="0000005A">
      <w:pPr>
        <w:numPr>
          <w:ilvl w:val="0"/>
          <w:numId w:val="7"/>
        </w:numPr>
        <w:ind w:left="720" w:hanging="360"/>
        <w:rPr/>
      </w:pPr>
      <w:r w:rsidDel="00000000" w:rsidR="00000000" w:rsidRPr="00000000">
        <w:rPr>
          <w:rtl w:val="0"/>
        </w:rPr>
        <w:t xml:space="preserve">More complex</w:t>
      </w:r>
    </w:p>
    <w:p w:rsidR="00000000" w:rsidDel="00000000" w:rsidP="00000000" w:rsidRDefault="00000000" w:rsidRPr="00000000" w14:paraId="0000005B">
      <w:pPr>
        <w:numPr>
          <w:ilvl w:val="0"/>
          <w:numId w:val="7"/>
        </w:numPr>
        <w:ind w:left="720" w:hanging="360"/>
        <w:rPr/>
      </w:pPr>
      <w:r w:rsidDel="00000000" w:rsidR="00000000" w:rsidRPr="00000000">
        <w:rPr>
          <w:rtl w:val="0"/>
        </w:rPr>
        <w:t xml:space="preserve">Could look cluttered</w:t>
      </w:r>
    </w:p>
    <w:p w:rsidR="00000000" w:rsidDel="00000000" w:rsidP="00000000" w:rsidRDefault="00000000" w:rsidRPr="00000000" w14:paraId="0000005C">
      <w:pPr>
        <w:numPr>
          <w:ilvl w:val="0"/>
          <w:numId w:val="7"/>
        </w:numPr>
        <w:ind w:left="720" w:hanging="360"/>
        <w:rPr/>
      </w:pPr>
      <w:r w:rsidDel="00000000" w:rsidR="00000000" w:rsidRPr="00000000">
        <w:rPr>
          <w:rtl w:val="0"/>
        </w:rPr>
        <w:t xml:space="preserve">Potentially difficult to read if text too small</w:t>
      </w:r>
    </w:p>
    <w:p w:rsidR="00000000" w:rsidDel="00000000" w:rsidP="00000000" w:rsidRDefault="00000000" w:rsidRPr="00000000" w14:paraId="0000005D">
      <w:pPr>
        <w:numPr>
          <w:ilvl w:val="0"/>
          <w:numId w:val="7"/>
        </w:numPr>
        <w:ind w:left="720" w:hanging="360"/>
        <w:rPr/>
      </w:pPr>
      <w:r w:rsidDel="00000000" w:rsidR="00000000" w:rsidRPr="00000000">
        <w:rPr>
          <w:rtl w:val="0"/>
        </w:rPr>
        <w:t xml:space="preserve">More difficult to use</w:t>
      </w:r>
    </w:p>
    <w:p w:rsidR="00000000" w:rsidDel="00000000" w:rsidP="00000000" w:rsidRDefault="00000000" w:rsidRPr="00000000" w14:paraId="0000005E">
      <w:pPr>
        <w:numPr>
          <w:ilvl w:val="0"/>
          <w:numId w:val="7"/>
        </w:numPr>
        <w:ind w:left="720" w:hanging="360"/>
        <w:rPr/>
        <w:sectPr>
          <w:type w:val="continuous"/>
          <w:pgSz w:h="15840" w:w="12240"/>
          <w:pgMar w:bottom="1440" w:top="1440" w:left="1440" w:right="1440" w:header="0" w:footer="720"/>
          <w:cols w:equalWidth="0" w:num="2">
            <w:col w:space="720" w:w="4320"/>
            <w:col w:space="0" w:w="4320"/>
          </w:cols>
        </w:sectPr>
      </w:pPr>
      <w:r w:rsidDel="00000000" w:rsidR="00000000" w:rsidRPr="00000000">
        <w:rPr>
          <w:rtl w:val="0"/>
        </w:rPr>
        <w:t xml:space="preserve">Feature heavy</w:t>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contextualSpacing w:val="0"/>
        <w:rPr/>
      </w:pPr>
      <w:r w:rsidDel="00000000" w:rsidR="00000000" w:rsidRPr="00000000">
        <w:rPr>
          <w:rtl w:val="0"/>
        </w:rPr>
      </w:r>
    </w:p>
    <w:p w:rsidR="00000000" w:rsidDel="00000000" w:rsidP="00000000" w:rsidRDefault="00000000" w:rsidRPr="00000000" w14:paraId="0000006C">
      <w:pPr>
        <w:contextualSpacing w:val="0"/>
        <w:rPr/>
      </w:pPr>
      <w:r w:rsidDel="00000000" w:rsidR="00000000" w:rsidRPr="00000000">
        <w:rPr>
          <w:rtl w:val="0"/>
        </w:rPr>
      </w:r>
    </w:p>
    <w:p w:rsidR="00000000" w:rsidDel="00000000" w:rsidP="00000000" w:rsidRDefault="00000000" w:rsidRPr="00000000" w14:paraId="0000006D">
      <w:pPr>
        <w:contextualSpacing w:val="0"/>
        <w:rPr/>
      </w:pPr>
      <w:r w:rsidDel="00000000" w:rsidR="00000000" w:rsidRPr="00000000">
        <w:rPr>
          <w:rtl w:val="0"/>
        </w:rPr>
      </w:r>
    </w:p>
    <w:p w:rsidR="00000000" w:rsidDel="00000000" w:rsidP="00000000" w:rsidRDefault="00000000" w:rsidRPr="00000000" w14:paraId="0000006E">
      <w:pPr>
        <w:contextualSpacing w:val="0"/>
        <w:rPr/>
      </w:pPr>
      <w:r w:rsidDel="00000000" w:rsidR="00000000" w:rsidRPr="00000000">
        <w:rPr>
          <w:rtl w:val="0"/>
        </w:rPr>
      </w:r>
    </w:p>
    <w:p w:rsidR="00000000" w:rsidDel="00000000" w:rsidP="00000000" w:rsidRDefault="00000000" w:rsidRPr="00000000" w14:paraId="0000006F">
      <w:pPr>
        <w:contextualSpacing w:val="0"/>
        <w:rPr/>
      </w:pPr>
      <w:r w:rsidDel="00000000" w:rsidR="00000000" w:rsidRPr="00000000">
        <w:rPr>
          <w:rtl w:val="0"/>
        </w:rPr>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contextualSpacing w:val="0"/>
        <w:rPr/>
      </w:pPr>
      <w:r w:rsidDel="00000000" w:rsidR="00000000" w:rsidRPr="00000000">
        <w:rPr>
          <w:rtl w:val="0"/>
        </w:rPr>
      </w:r>
    </w:p>
    <w:p w:rsidR="00000000" w:rsidDel="00000000" w:rsidP="00000000" w:rsidRDefault="00000000" w:rsidRPr="00000000" w14:paraId="00000072">
      <w:pPr>
        <w:contextualSpacing w:val="0"/>
        <w:rPr/>
      </w:pPr>
      <w:r w:rsidDel="00000000" w:rsidR="00000000" w:rsidRPr="00000000">
        <w:rPr>
          <w:rtl w:val="0"/>
        </w:rPr>
      </w:r>
    </w:p>
    <w:p w:rsidR="00000000" w:rsidDel="00000000" w:rsidP="00000000" w:rsidRDefault="00000000" w:rsidRPr="00000000" w14:paraId="00000073">
      <w:pPr>
        <w:contextualSpacing w:val="0"/>
        <w:rPr/>
      </w:pPr>
      <w:r w:rsidDel="00000000" w:rsidR="00000000" w:rsidRPr="00000000">
        <w:rPr>
          <w:rtl w:val="0"/>
        </w:rPr>
      </w:r>
    </w:p>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contextualSpacing w:val="0"/>
        <w:rPr/>
      </w:pPr>
      <w:r w:rsidDel="00000000" w:rsidR="00000000" w:rsidRPr="00000000">
        <w:rPr>
          <w:rtl w:val="0"/>
        </w:rPr>
      </w:r>
    </w:p>
    <w:p w:rsidR="00000000" w:rsidDel="00000000" w:rsidP="00000000" w:rsidRDefault="00000000" w:rsidRPr="00000000" w14:paraId="00000078">
      <w:pPr>
        <w:contextualSpacing w:val="0"/>
        <w:rPr/>
      </w:pPr>
      <w:r w:rsidDel="00000000" w:rsidR="00000000" w:rsidRPr="00000000">
        <w:rPr>
          <w:rtl w:val="0"/>
        </w:rPr>
      </w:r>
    </w:p>
    <w:p w:rsidR="00000000" w:rsidDel="00000000" w:rsidP="00000000" w:rsidRDefault="00000000" w:rsidRPr="00000000" w14:paraId="00000079">
      <w:pPr>
        <w:contextualSpacing w:val="0"/>
        <w:rPr/>
      </w:pP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r>
    </w:p>
    <w:p w:rsidR="00000000" w:rsidDel="00000000" w:rsidP="00000000" w:rsidRDefault="00000000" w:rsidRPr="00000000" w14:paraId="0000007B">
      <w:pPr>
        <w:contextualSpacing w:val="0"/>
        <w:rPr/>
      </w:pPr>
      <w:r w:rsidDel="00000000" w:rsidR="00000000" w:rsidRPr="00000000">
        <w:rPr>
          <w:rtl w:val="0"/>
        </w:rPr>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contextualSpacing w:val="0"/>
        <w:rPr>
          <w:b w:val="1"/>
          <w:sz w:val="34"/>
          <w:szCs w:val="34"/>
        </w:rPr>
      </w:pPr>
      <w:r w:rsidDel="00000000" w:rsidR="00000000" w:rsidRPr="00000000">
        <w:rPr>
          <w:b w:val="1"/>
          <w:sz w:val="34"/>
          <w:szCs w:val="34"/>
          <w:rtl w:val="0"/>
        </w:rPr>
        <w:t xml:space="preserve">Prototype Description</w:t>
      </w:r>
    </w:p>
    <w:p w:rsidR="00000000" w:rsidDel="00000000" w:rsidP="00000000" w:rsidRDefault="00000000" w:rsidRPr="00000000" w14:paraId="0000007F">
      <w:pPr>
        <w:ind w:left="0" w:firstLine="0"/>
        <w:contextualSpacing w:val="0"/>
        <w:rPr/>
      </w:pPr>
      <w:r w:rsidDel="00000000" w:rsidR="00000000" w:rsidRPr="00000000">
        <w:rPr>
          <w:rtl w:val="0"/>
        </w:rPr>
        <w:t xml:space="preserve">Our prototype is based off a mobile-search application. Users can input their personal information, search for preferences/locations, and apply for their appropriate positions (either help-seeker or house-seeker). </w:t>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666750</wp:posOffset>
            </wp:positionV>
            <wp:extent cx="7400925" cy="3764011"/>
            <wp:effectExtent b="0" l="0" r="0" t="0"/>
            <wp:wrapSquare wrapText="bothSides" distB="114300" distT="114300" distL="114300" distR="114300"/>
            <wp:docPr id="1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7400925" cy="376401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-744222</wp:posOffset>
            </wp:positionH>
            <wp:positionV relativeFrom="paragraph">
              <wp:posOffset>4229100</wp:posOffset>
            </wp:positionV>
            <wp:extent cx="7449823" cy="4043363"/>
            <wp:effectExtent b="0" l="0" r="0" t="0"/>
            <wp:wrapSquare wrapText="bothSides" distB="114300" distT="114300" distL="114300" distR="114300"/>
            <wp:docPr id="16"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7449823" cy="4043363"/>
                    </a:xfrm>
                    <a:prstGeom prst="rect"/>
                    <a:ln/>
                  </pic:spPr>
                </pic:pic>
              </a:graphicData>
            </a:graphic>
          </wp:anchor>
        </w:drawing>
      </w:r>
    </w:p>
    <w:p w:rsidR="00000000" w:rsidDel="00000000" w:rsidP="00000000" w:rsidRDefault="00000000" w:rsidRPr="00000000" w14:paraId="00000080">
      <w:pPr>
        <w:contextualSpacing w:val="0"/>
        <w:rPr>
          <w:b w:val="1"/>
          <w:sz w:val="34"/>
          <w:szCs w:val="3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114300</wp:posOffset>
            </wp:positionV>
            <wp:extent cx="7470329" cy="4424363"/>
            <wp:effectExtent b="0" l="0" r="0" t="0"/>
            <wp:wrapSquare wrapText="bothSides" distB="114300" distT="114300" distL="114300" distR="114300"/>
            <wp:docPr id="1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7470329" cy="4424363"/>
                    </a:xfrm>
                    <a:prstGeom prst="rect"/>
                    <a:ln/>
                  </pic:spPr>
                </pic:pic>
              </a:graphicData>
            </a:graphic>
          </wp:anchor>
        </w:drawing>
      </w:r>
    </w:p>
    <w:p w:rsidR="00000000" w:rsidDel="00000000" w:rsidP="00000000" w:rsidRDefault="00000000" w:rsidRPr="00000000" w14:paraId="00000081">
      <w:pPr>
        <w:contextualSpacing w:val="0"/>
        <w:rPr/>
      </w:pPr>
      <w:r w:rsidDel="00000000" w:rsidR="00000000" w:rsidRPr="00000000">
        <w:rPr>
          <w:b w:val="1"/>
          <w:sz w:val="34"/>
          <w:szCs w:val="34"/>
          <w:rtl w:val="0"/>
        </w:rPr>
        <w:t xml:space="preserve">Testing Methodology</w:t>
      </w:r>
      <w:r w:rsidDel="00000000" w:rsidR="00000000" w:rsidRPr="00000000">
        <w:rPr>
          <w:rtl w:val="0"/>
        </w:rPr>
      </w:r>
    </w:p>
    <w:p w:rsidR="00000000" w:rsidDel="00000000" w:rsidP="00000000" w:rsidRDefault="00000000" w:rsidRPr="00000000" w14:paraId="00000082">
      <w:pPr>
        <w:numPr>
          <w:ilvl w:val="0"/>
          <w:numId w:val="6"/>
        </w:numPr>
        <w:ind w:left="720" w:hanging="360"/>
        <w:rPr>
          <w:u w:val="none"/>
        </w:rPr>
      </w:pPr>
      <w:r w:rsidDel="00000000" w:rsidR="00000000" w:rsidRPr="00000000">
        <w:rPr>
          <w:rtl w:val="0"/>
        </w:rPr>
        <w:t xml:space="preserve">Participants: We tested our low-fi prototype on three participants and garnered valuable insights. We recruited our participants from Town&amp;Country where we sat by a cafe and offered to buy our participants a cup of coffee. After asking many people we finally recruited our three participants.  We specifically wanted to test our prototype on younger people as they would likely be the ones who would use HouseMates to find housing and be the ones who sign up their mothers/fathers to host helpers. </w:t>
      </w:r>
    </w:p>
    <w:p w:rsidR="00000000" w:rsidDel="00000000" w:rsidP="00000000" w:rsidRDefault="00000000" w:rsidRPr="00000000" w14:paraId="00000083">
      <w:pPr>
        <w:numPr>
          <w:ilvl w:val="1"/>
          <w:numId w:val="6"/>
        </w:numPr>
        <w:ind w:left="1440" w:hanging="360"/>
        <w:rPr>
          <w:u w:val="none"/>
        </w:rPr>
      </w:pPr>
      <w:r w:rsidDel="00000000" w:rsidR="00000000" w:rsidRPr="00000000">
        <w:rPr>
          <w:rtl w:val="0"/>
        </w:rPr>
        <w:t xml:space="preserve">Lucas King, a 22-year-old recent college grad. He had never volunteered for a charitable organization and was looking for housing in San Francisco. </w:t>
      </w:r>
    </w:p>
    <w:p w:rsidR="00000000" w:rsidDel="00000000" w:rsidP="00000000" w:rsidRDefault="00000000" w:rsidRPr="00000000" w14:paraId="00000084">
      <w:pPr>
        <w:numPr>
          <w:ilvl w:val="1"/>
          <w:numId w:val="6"/>
        </w:numPr>
        <w:ind w:left="1440" w:hanging="360"/>
        <w:rPr>
          <w:u w:val="none"/>
        </w:rPr>
      </w:pPr>
      <w:r w:rsidDel="00000000" w:rsidR="00000000" w:rsidRPr="00000000">
        <w:rPr>
          <w:rtl w:val="0"/>
        </w:rPr>
        <w:t xml:space="preserve">Janet Carlson, a 25-year-old woman who’s a nurse at a local clinic, and lives in East Palo Alto.</w:t>
      </w:r>
    </w:p>
    <w:p w:rsidR="00000000" w:rsidDel="00000000" w:rsidP="00000000" w:rsidRDefault="00000000" w:rsidRPr="00000000" w14:paraId="00000085">
      <w:pPr>
        <w:numPr>
          <w:ilvl w:val="1"/>
          <w:numId w:val="6"/>
        </w:numPr>
        <w:ind w:left="1440" w:hanging="360"/>
        <w:rPr>
          <w:u w:val="none"/>
        </w:rPr>
      </w:pPr>
      <w:r w:rsidDel="00000000" w:rsidR="00000000" w:rsidRPr="00000000">
        <w:rPr>
          <w:rtl w:val="0"/>
        </w:rPr>
        <w:t xml:space="preserve">Pauline Lewis, a 54-year-old woman who lives in Portola Valley with her two kids and husband.</w:t>
      </w:r>
    </w:p>
    <w:p w:rsidR="00000000" w:rsidDel="00000000" w:rsidP="00000000" w:rsidRDefault="00000000" w:rsidRPr="00000000" w14:paraId="00000086">
      <w:pPr>
        <w:numPr>
          <w:ilvl w:val="0"/>
          <w:numId w:val="6"/>
        </w:numPr>
        <w:ind w:left="720" w:hanging="360"/>
        <w:rPr>
          <w:u w:val="none"/>
        </w:rPr>
      </w:pPr>
      <w:r w:rsidDel="00000000" w:rsidR="00000000" w:rsidRPr="00000000">
        <w:rPr>
          <w:rtl w:val="0"/>
        </w:rPr>
        <w:t xml:space="preserve">Environment: We sat inside the cafe in a somewhat secluded corner and invited our participants to sit with their backs turned against the crowd so that they wouldn’t be distracted and could focus entirely on our prototype. </w:t>
      </w:r>
      <w:r w:rsidDel="00000000" w:rsidR="00000000" w:rsidRPr="00000000">
        <w:rPr/>
        <w:drawing>
          <wp:inline distB="114300" distT="114300" distL="114300" distR="114300">
            <wp:extent cx="5567363" cy="2667695"/>
            <wp:effectExtent b="0" l="0" r="0" t="0"/>
            <wp:docPr id="1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567363" cy="266769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r>
    </w:p>
    <w:p w:rsidR="00000000" w:rsidDel="00000000" w:rsidP="00000000" w:rsidRDefault="00000000" w:rsidRPr="00000000" w14:paraId="00000088">
      <w:pPr>
        <w:numPr>
          <w:ilvl w:val="0"/>
          <w:numId w:val="6"/>
        </w:numPr>
        <w:ind w:left="720" w:hanging="360"/>
        <w:rPr>
          <w:u w:val="none"/>
        </w:rPr>
      </w:pPr>
      <w:r w:rsidDel="00000000" w:rsidR="00000000" w:rsidRPr="00000000">
        <w:rPr>
          <w:rtl w:val="0"/>
        </w:rPr>
        <w:t xml:space="preserve">Tasks: We asked our participants to:</w:t>
      </w:r>
    </w:p>
    <w:p w:rsidR="00000000" w:rsidDel="00000000" w:rsidP="00000000" w:rsidRDefault="00000000" w:rsidRPr="00000000" w14:paraId="00000089">
      <w:pPr>
        <w:numPr>
          <w:ilvl w:val="1"/>
          <w:numId w:val="6"/>
        </w:numPr>
        <w:ind w:left="1440" w:hanging="360"/>
        <w:rPr>
          <w:u w:val="none"/>
        </w:rPr>
      </w:pPr>
      <w:r w:rsidDel="00000000" w:rsidR="00000000" w:rsidRPr="00000000">
        <w:rPr>
          <w:rtl w:val="0"/>
        </w:rPr>
        <w:t xml:space="preserve">Search for a housing opportunity</w:t>
      </w:r>
    </w:p>
    <w:p w:rsidR="00000000" w:rsidDel="00000000" w:rsidP="00000000" w:rsidRDefault="00000000" w:rsidRPr="00000000" w14:paraId="0000008A">
      <w:pPr>
        <w:numPr>
          <w:ilvl w:val="1"/>
          <w:numId w:val="6"/>
        </w:numPr>
        <w:ind w:left="1440" w:hanging="360"/>
        <w:rPr>
          <w:u w:val="none"/>
        </w:rPr>
      </w:pPr>
      <w:r w:rsidDel="00000000" w:rsidR="00000000" w:rsidRPr="00000000">
        <w:rPr>
          <w:rtl w:val="0"/>
        </w:rPr>
        <w:t xml:space="preserve">Review what chores you’re comfortable doing and apply to live in a house. </w:t>
      </w:r>
    </w:p>
    <w:p w:rsidR="00000000" w:rsidDel="00000000" w:rsidP="00000000" w:rsidRDefault="00000000" w:rsidRPr="00000000" w14:paraId="0000008B">
      <w:pPr>
        <w:numPr>
          <w:ilvl w:val="1"/>
          <w:numId w:val="6"/>
        </w:numPr>
        <w:ind w:left="1440" w:hanging="360"/>
        <w:rPr>
          <w:u w:val="none"/>
        </w:rPr>
      </w:pPr>
      <w:r w:rsidDel="00000000" w:rsidR="00000000" w:rsidRPr="00000000">
        <w:rPr>
          <w:rtl w:val="0"/>
        </w:rPr>
        <w:t xml:space="preserve">Compare 3 different housing options and weigh the pro/cons of each situation</w:t>
      </w:r>
    </w:p>
    <w:p w:rsidR="00000000" w:rsidDel="00000000" w:rsidP="00000000" w:rsidRDefault="00000000" w:rsidRPr="00000000" w14:paraId="0000008C">
      <w:pPr>
        <w:numPr>
          <w:ilvl w:val="0"/>
          <w:numId w:val="6"/>
        </w:numPr>
        <w:ind w:left="720" w:hanging="360"/>
        <w:rPr>
          <w:u w:val="none"/>
        </w:rPr>
      </w:pPr>
      <w:r w:rsidDel="00000000" w:rsidR="00000000" w:rsidRPr="00000000">
        <w:rPr>
          <w:rtl w:val="0"/>
        </w:rPr>
        <w:t xml:space="preserve">Procedure: Each participant was asked to sit facing our prototype. We then told them about our project in a two-sentence summary and read our mission statement. We asked for them to be as honest and as critical as they felt comfortable being. We initially explained to them what a paper-prototype was and that we could “switch” screens for them. They were given only three prompts (one for each task), and we only interacted with them if they asked a clarifying question. After testing we asked for overall feedback, including what they did/didn’t like, and suggestions for improvement. </w:t>
      </w:r>
    </w:p>
    <w:p w:rsidR="00000000" w:rsidDel="00000000" w:rsidP="00000000" w:rsidRDefault="00000000" w:rsidRPr="00000000" w14:paraId="0000008D">
      <w:pPr>
        <w:numPr>
          <w:ilvl w:val="0"/>
          <w:numId w:val="6"/>
        </w:numPr>
        <w:ind w:left="720" w:hanging="360"/>
        <w:rPr>
          <w:u w:val="none"/>
        </w:rPr>
      </w:pPr>
      <w:r w:rsidDel="00000000" w:rsidR="00000000" w:rsidRPr="00000000">
        <w:rPr>
          <w:rtl w:val="0"/>
        </w:rPr>
        <w:t xml:space="preserve">Test Measures: We were specifically interested in two domains throughout our test: the specific UI-related errors the participants made throughout so that we could identify confusion points, and the clarifying questions they asked about the design to see if anything was non-intuitive, alongside their overall joy and feedback on the application.</w:t>
      </w:r>
    </w:p>
    <w:p w:rsidR="00000000" w:rsidDel="00000000" w:rsidP="00000000" w:rsidRDefault="00000000" w:rsidRPr="00000000" w14:paraId="0000008E">
      <w:pPr>
        <w:numPr>
          <w:ilvl w:val="0"/>
          <w:numId w:val="6"/>
        </w:numPr>
        <w:ind w:left="720" w:hanging="360"/>
        <w:rPr>
          <w:u w:val="none"/>
        </w:rPr>
      </w:pPr>
      <w:r w:rsidDel="00000000" w:rsidR="00000000" w:rsidRPr="00000000">
        <w:rPr>
          <w:rtl w:val="0"/>
        </w:rPr>
        <w:t xml:space="preserve">Team Member Roles:</w:t>
      </w:r>
    </w:p>
    <w:p w:rsidR="00000000" w:rsidDel="00000000" w:rsidP="00000000" w:rsidRDefault="00000000" w:rsidRPr="00000000" w14:paraId="0000008F">
      <w:pPr>
        <w:numPr>
          <w:ilvl w:val="1"/>
          <w:numId w:val="6"/>
        </w:numPr>
        <w:ind w:left="1440" w:hanging="360"/>
        <w:rPr>
          <w:u w:val="none"/>
        </w:rPr>
      </w:pPr>
      <w:r w:rsidDel="00000000" w:rsidR="00000000" w:rsidRPr="00000000">
        <w:rPr>
          <w:rtl w:val="0"/>
        </w:rPr>
        <w:t xml:space="preserve">Ben/Jeff: took detailed notes on how the user interacted with the prototype.</w:t>
      </w:r>
    </w:p>
    <w:p w:rsidR="00000000" w:rsidDel="00000000" w:rsidP="00000000" w:rsidRDefault="00000000" w:rsidRPr="00000000" w14:paraId="00000090">
      <w:pPr>
        <w:numPr>
          <w:ilvl w:val="1"/>
          <w:numId w:val="6"/>
        </w:numPr>
        <w:ind w:left="1440" w:hanging="360"/>
        <w:rPr>
          <w:u w:val="none"/>
        </w:rPr>
      </w:pPr>
      <w:r w:rsidDel="00000000" w:rsidR="00000000" w:rsidRPr="00000000">
        <w:rPr>
          <w:rtl w:val="0"/>
        </w:rPr>
        <w:t xml:space="preserve">Ali: gave the user the three tasks and the initial objectives overview.</w:t>
      </w:r>
    </w:p>
    <w:p w:rsidR="00000000" w:rsidDel="00000000" w:rsidP="00000000" w:rsidRDefault="00000000" w:rsidRPr="00000000" w14:paraId="00000091">
      <w:pPr>
        <w:numPr>
          <w:ilvl w:val="1"/>
          <w:numId w:val="6"/>
        </w:numPr>
        <w:ind w:left="1440" w:hanging="360"/>
        <w:rPr>
          <w:u w:val="none"/>
        </w:rPr>
      </w:pPr>
      <w:r w:rsidDel="00000000" w:rsidR="00000000" w:rsidRPr="00000000">
        <w:rPr>
          <w:rtl w:val="0"/>
        </w:rPr>
        <w:t xml:space="preserve">Sean: the “app.” He changed screens and interacted with the user.</w:t>
      </w:r>
    </w:p>
    <w:p w:rsidR="00000000" w:rsidDel="00000000" w:rsidP="00000000" w:rsidRDefault="00000000" w:rsidRPr="00000000" w14:paraId="00000092">
      <w:pPr>
        <w:ind w:left="1440" w:firstLine="0"/>
        <w:contextualSpacing w:val="0"/>
        <w:rPr/>
      </w:pPr>
      <w:r w:rsidDel="00000000" w:rsidR="00000000" w:rsidRPr="00000000">
        <w:rPr>
          <w:rtl w:val="0"/>
        </w:rPr>
      </w:r>
    </w:p>
    <w:p w:rsidR="00000000" w:rsidDel="00000000" w:rsidP="00000000" w:rsidRDefault="00000000" w:rsidRPr="00000000" w14:paraId="00000093">
      <w:pPr>
        <w:contextualSpacing w:val="0"/>
        <w:rPr>
          <w:b w:val="1"/>
          <w:sz w:val="34"/>
          <w:szCs w:val="34"/>
        </w:rPr>
      </w:pPr>
      <w:r w:rsidDel="00000000" w:rsidR="00000000" w:rsidRPr="00000000">
        <w:rPr>
          <w:b w:val="1"/>
          <w:sz w:val="34"/>
          <w:szCs w:val="34"/>
          <w:rtl w:val="0"/>
        </w:rPr>
        <w:t xml:space="preserve">Results</w:t>
      </w:r>
    </w:p>
    <w:p w:rsidR="00000000" w:rsidDel="00000000" w:rsidP="00000000" w:rsidRDefault="00000000" w:rsidRPr="00000000" w14:paraId="00000094">
      <w:pPr>
        <w:contextualSpacing w:val="0"/>
        <w:rPr/>
      </w:pPr>
      <w:r w:rsidDel="00000000" w:rsidR="00000000" w:rsidRPr="00000000">
        <w:rPr>
          <w:rtl w:val="0"/>
        </w:rPr>
        <w:t xml:space="preserve">Throughout user testing we identified four main problems:</w:t>
      </w:r>
    </w:p>
    <w:p w:rsidR="00000000" w:rsidDel="00000000" w:rsidP="00000000" w:rsidRDefault="00000000" w:rsidRPr="00000000" w14:paraId="00000095">
      <w:pPr>
        <w:numPr>
          <w:ilvl w:val="0"/>
          <w:numId w:val="5"/>
        </w:numPr>
        <w:ind w:left="720" w:hanging="360"/>
        <w:rPr>
          <w:u w:val="none"/>
        </w:rPr>
      </w:pPr>
      <w:r w:rsidDel="00000000" w:rsidR="00000000" w:rsidRPr="00000000">
        <w:rPr>
          <w:rtl w:val="0"/>
        </w:rPr>
        <w:t xml:space="preserve">Trust: All three of our users questioned the safety/reliability of such a service. How could they trust someone based simply on a random online profile? Our older participant noted that she would struggle with the idea of signing up her 82-year-old father for this service and potentially risk exposing him to someone dangerous.</w:t>
      </w:r>
    </w:p>
    <w:p w:rsidR="00000000" w:rsidDel="00000000" w:rsidP="00000000" w:rsidRDefault="00000000" w:rsidRPr="00000000" w14:paraId="00000096">
      <w:pPr>
        <w:numPr>
          <w:ilvl w:val="0"/>
          <w:numId w:val="5"/>
        </w:numPr>
        <w:ind w:left="720" w:hanging="360"/>
        <w:rPr>
          <w:u w:val="none"/>
        </w:rPr>
      </w:pPr>
      <w:r w:rsidDel="00000000" w:rsidR="00000000" w:rsidRPr="00000000">
        <w:rPr>
          <w:rtl w:val="0"/>
        </w:rPr>
        <w:t xml:space="preserve">Confusion about “chores” filter: Since our participants were entirely new to the idea of performing someone’s chores in exchange for housing, they were taken aback when prompted to select tasks they were comfortable performing. We received questions like: “What? I’m supposed to laundry for them?”</w:t>
      </w:r>
    </w:p>
    <w:p w:rsidR="00000000" w:rsidDel="00000000" w:rsidP="00000000" w:rsidRDefault="00000000" w:rsidRPr="00000000" w14:paraId="00000097">
      <w:pPr>
        <w:numPr>
          <w:ilvl w:val="0"/>
          <w:numId w:val="5"/>
        </w:numPr>
        <w:ind w:left="720" w:hanging="360"/>
        <w:rPr>
          <w:u w:val="none"/>
        </w:rPr>
      </w:pPr>
      <w:r w:rsidDel="00000000" w:rsidR="00000000" w:rsidRPr="00000000">
        <w:rPr>
          <w:rtl w:val="0"/>
        </w:rPr>
        <w:t xml:space="preserve">Confusion about assessing housing opportunities: Our participants were not comfortable with the idea of browsing houses online without seeing them in detail. They requested an option to tour the house before applying or some better way of knowing what the living situation would be like than pictures. </w:t>
      </w:r>
    </w:p>
    <w:p w:rsidR="00000000" w:rsidDel="00000000" w:rsidP="00000000" w:rsidRDefault="00000000" w:rsidRPr="00000000" w14:paraId="00000098">
      <w:pPr>
        <w:numPr>
          <w:ilvl w:val="0"/>
          <w:numId w:val="5"/>
        </w:numPr>
        <w:ind w:left="720" w:hanging="360"/>
        <w:rPr>
          <w:u w:val="none"/>
        </w:rPr>
      </w:pPr>
      <w:r w:rsidDel="00000000" w:rsidR="00000000" w:rsidRPr="00000000">
        <w:rPr>
          <w:rtl w:val="0"/>
        </w:rPr>
        <w:t xml:space="preserve">Concern about assessing homeowners: Similarly, our users were resistant to the idea of selecting someone to live with based on a such a short profile. They asked for the ability to receive more detailed information about the homeowner, perhaps through video or an in-person meeting.</w:t>
      </w:r>
    </w:p>
    <w:p w:rsidR="00000000" w:rsidDel="00000000" w:rsidP="00000000" w:rsidRDefault="00000000" w:rsidRPr="00000000" w14:paraId="00000099">
      <w:pPr>
        <w:contextualSpacing w:val="0"/>
        <w:rPr>
          <w:b w:val="1"/>
          <w:sz w:val="34"/>
          <w:szCs w:val="34"/>
        </w:rPr>
      </w:pPr>
      <w:r w:rsidDel="00000000" w:rsidR="00000000" w:rsidRPr="00000000">
        <w:rPr>
          <w:rtl w:val="0"/>
        </w:rPr>
      </w:r>
    </w:p>
    <w:p w:rsidR="00000000" w:rsidDel="00000000" w:rsidP="00000000" w:rsidRDefault="00000000" w:rsidRPr="00000000" w14:paraId="0000009A">
      <w:pPr>
        <w:contextualSpacing w:val="0"/>
        <w:rPr>
          <w:b w:val="1"/>
          <w:sz w:val="34"/>
          <w:szCs w:val="34"/>
        </w:rPr>
      </w:pPr>
      <w:r w:rsidDel="00000000" w:rsidR="00000000" w:rsidRPr="00000000">
        <w:rPr>
          <w:b w:val="1"/>
          <w:sz w:val="34"/>
          <w:szCs w:val="34"/>
          <w:rtl w:val="0"/>
        </w:rPr>
        <w:t xml:space="preserve">Discussion</w:t>
      </w:r>
    </w:p>
    <w:p w:rsidR="00000000" w:rsidDel="00000000" w:rsidP="00000000" w:rsidRDefault="00000000" w:rsidRPr="00000000" w14:paraId="0000009B">
      <w:pPr>
        <w:ind w:left="720" w:firstLine="0"/>
        <w:contextualSpacing w:val="0"/>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t xml:space="preserve">It became clear to us that while our user interface was relatively intuitive for completing the tasks assigned, the idea of HouseMates itself created confusion. In general, it seemed that users felt the proposition HouseMates enables users to make is too serious or too large of a decision to simply happen with a few gestures on a mobile app. Even the idea of doing someone else’s chores proved confusing to participants.</w:t>
      </w:r>
    </w:p>
    <w:p w:rsidR="00000000" w:rsidDel="00000000" w:rsidP="00000000" w:rsidRDefault="00000000" w:rsidRPr="00000000" w14:paraId="0000009D">
      <w:pPr>
        <w:contextualSpacing w:val="0"/>
        <w:rPr/>
      </w:pP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t xml:space="preserve">That being said, a lot of the insight gained about how users felt about HouseMates was highly relevant to our earlier brainstorming in terms of what features users would consider </w:t>
      </w:r>
      <w:r w:rsidDel="00000000" w:rsidR="00000000" w:rsidRPr="00000000">
        <w:rPr>
          <w:i w:val="1"/>
          <w:rtl w:val="0"/>
        </w:rPr>
        <w:t xml:space="preserve">essential </w:t>
      </w:r>
      <w:r w:rsidDel="00000000" w:rsidR="00000000" w:rsidRPr="00000000">
        <w:rPr>
          <w:rtl w:val="0"/>
        </w:rPr>
        <w:t xml:space="preserve">in a minimum viable product. For example, we previously considered including a 3D-model of each living space listed on the app as a way to show home-seekers their potential living space in greater detail, though we decided on just using a simple photo gallery instead, assuming 3D-models would be excessive. However, each user (independently) mentioned that they wouldn’t feel comfortable agreeing to housing or even </w:t>
      </w:r>
      <w:r w:rsidDel="00000000" w:rsidR="00000000" w:rsidRPr="00000000">
        <w:rPr>
          <w:i w:val="1"/>
          <w:rtl w:val="0"/>
        </w:rPr>
        <w:t xml:space="preserve">applying</w:t>
      </w:r>
      <w:r w:rsidDel="00000000" w:rsidR="00000000" w:rsidRPr="00000000">
        <w:rPr>
          <w:rtl w:val="0"/>
        </w:rPr>
        <w:t xml:space="preserve"> without more information/discussion about the house.</w:t>
      </w:r>
      <w:r w:rsidDel="00000000" w:rsidR="00000000" w:rsidRPr="00000000">
        <w:rPr>
          <w:rtl w:val="0"/>
        </w:rPr>
        <w:t xml:space="preserve"> While a 3D-model of each living space might still be excessive, it’s clear that there’s a need for either an in-person tour, a virtual tour, or some other way of conveying more information about the living spaces.</w:t>
      </w:r>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t xml:space="preserve">Users also cited concern about trusting the other party when entering into such a serious commitment. Help-seekers need to be able to trust helpers, while home-seekers need to trust hosts in terms of responsibilities, respect, and general expectations of each other. We thought the best way to address this would be through a vetting process, i.e. having HouseMate employees inspect living spaces and interview helpers before allowing them onto the platform. Additionally, allowing a way for a trusted third-party (such as a help-seeker’s family member) to engage with both parties to check in and verify that expectations are being met would’ve almost certainly helped one of our testers feel more comfortable using HouseMates for her father. Lastly, some type of reputation or internal rating system (like Uber’s star-rating/LinkedIn’s endorsements) would be helpful to verify standards were being met continuously.</w:t>
      </w:r>
    </w:p>
    <w:p w:rsidR="00000000" w:rsidDel="00000000" w:rsidP="00000000" w:rsidRDefault="00000000" w:rsidRPr="00000000" w14:paraId="000000A1">
      <w:pPr>
        <w:contextualSpacing w:val="0"/>
        <w:rPr/>
      </w:pPr>
      <w:r w:rsidDel="00000000" w:rsidR="00000000" w:rsidRPr="00000000">
        <w:rPr>
          <w:rtl w:val="0"/>
        </w:rPr>
        <w:t xml:space="preserve">Word Count: 1498</w:t>
      </w:r>
      <w:r w:rsidDel="00000000" w:rsidR="00000000" w:rsidRPr="00000000">
        <w:rPr>
          <w:rtl w:val="0"/>
        </w:rPr>
      </w:r>
    </w:p>
    <w:p w:rsidR="00000000" w:rsidDel="00000000" w:rsidP="00000000" w:rsidRDefault="00000000" w:rsidRPr="00000000" w14:paraId="000000A2">
      <w:pPr>
        <w:contextualSpacing w:val="0"/>
        <w:rPr/>
      </w:pPr>
      <w:r w:rsidDel="00000000" w:rsidR="00000000" w:rsidRPr="00000000">
        <w:rPr>
          <w:rtl w:val="0"/>
        </w:rPr>
      </w:r>
    </w:p>
    <w:p w:rsidR="00000000" w:rsidDel="00000000" w:rsidP="00000000" w:rsidRDefault="00000000" w:rsidRPr="00000000" w14:paraId="000000A3">
      <w:pPr>
        <w:contextualSpacing w:val="0"/>
        <w:rPr>
          <w:b w:val="1"/>
          <w:sz w:val="34"/>
          <w:szCs w:val="34"/>
        </w:rPr>
      </w:pPr>
      <w:r w:rsidDel="00000000" w:rsidR="00000000" w:rsidRPr="00000000">
        <w:rPr>
          <w:b w:val="1"/>
          <w:sz w:val="34"/>
          <w:szCs w:val="34"/>
          <w:rtl w:val="0"/>
        </w:rPr>
        <w:t xml:space="preserve">Appendices</w:t>
      </w:r>
    </w:p>
    <w:p w:rsidR="00000000" w:rsidDel="00000000" w:rsidP="00000000" w:rsidRDefault="00000000" w:rsidRPr="00000000" w14:paraId="000000A4">
      <w:pPr>
        <w:contextualSpacing w:val="0"/>
        <w:rPr>
          <w:b w:val="1"/>
          <w:sz w:val="34"/>
          <w:szCs w:val="34"/>
        </w:rPr>
      </w:pPr>
      <w:r w:rsidDel="00000000" w:rsidR="00000000" w:rsidRPr="00000000">
        <w:rPr>
          <w:rtl w:val="0"/>
        </w:rPr>
      </w:r>
    </w:p>
    <w:p w:rsidR="00000000" w:rsidDel="00000000" w:rsidP="00000000" w:rsidRDefault="00000000" w:rsidRPr="00000000" w14:paraId="000000A5">
      <w:pPr>
        <w:contextualSpacing w:val="0"/>
        <w:rPr>
          <w:sz w:val="28"/>
          <w:szCs w:val="28"/>
        </w:rPr>
      </w:pPr>
      <w:r w:rsidDel="00000000" w:rsidR="00000000" w:rsidRPr="00000000">
        <w:rPr>
          <w:sz w:val="28"/>
          <w:szCs w:val="28"/>
          <w:rtl w:val="0"/>
        </w:rPr>
        <w:t xml:space="preserve">Raw Data</w:t>
      </w:r>
      <w:r w:rsidDel="00000000" w:rsidR="00000000" w:rsidRPr="00000000">
        <w:rPr>
          <w:rtl w:val="0"/>
        </w:rPr>
      </w:r>
    </w:p>
    <w:p w:rsidR="00000000" w:rsidDel="00000000" w:rsidP="00000000" w:rsidRDefault="00000000" w:rsidRPr="00000000" w14:paraId="000000A6">
      <w:pPr>
        <w:contextualSpacing w:val="0"/>
        <w:rPr>
          <w:b w:val="1"/>
          <w:sz w:val="24"/>
          <w:szCs w:val="24"/>
        </w:rPr>
      </w:pPr>
      <w:r w:rsidDel="00000000" w:rsidR="00000000" w:rsidRPr="00000000">
        <w:rPr>
          <w:rtl w:val="0"/>
        </w:rPr>
      </w:r>
    </w:p>
    <w:p w:rsidR="00000000" w:rsidDel="00000000" w:rsidP="00000000" w:rsidRDefault="00000000" w:rsidRPr="00000000" w14:paraId="000000A7">
      <w:pPr>
        <w:contextualSpacing w:val="0"/>
        <w:rPr>
          <w:sz w:val="24"/>
          <w:szCs w:val="24"/>
        </w:rPr>
      </w:pPr>
      <w:r w:rsidDel="00000000" w:rsidR="00000000" w:rsidRPr="00000000">
        <w:rPr>
          <w:sz w:val="24"/>
          <w:szCs w:val="24"/>
          <w:u w:val="single"/>
          <w:rtl w:val="0"/>
        </w:rPr>
        <w:t xml:space="preserve">Participant #1</w:t>
      </w:r>
      <w:r w:rsidDel="00000000" w:rsidR="00000000" w:rsidRPr="00000000">
        <w:rPr>
          <w:rtl w:val="0"/>
        </w:rPr>
      </w:r>
    </w:p>
    <w:p w:rsidR="00000000" w:rsidDel="00000000" w:rsidP="00000000" w:rsidRDefault="00000000" w:rsidRPr="00000000" w14:paraId="000000A8">
      <w:pPr>
        <w:numPr>
          <w:ilvl w:val="0"/>
          <w:numId w:val="2"/>
        </w:numPr>
        <w:ind w:left="720" w:hanging="360"/>
        <w:rPr>
          <w:sz w:val="24"/>
          <w:szCs w:val="24"/>
          <w:u w:val="none"/>
        </w:rPr>
      </w:pPr>
      <w:r w:rsidDel="00000000" w:rsidR="00000000" w:rsidRPr="00000000">
        <w:rPr>
          <w:sz w:val="24"/>
          <w:szCs w:val="24"/>
          <w:rtl w:val="0"/>
        </w:rPr>
        <w:t xml:space="preserve">UI Errors: Long hesitation (~10 sec) before choosing the filter button</w:t>
      </w:r>
    </w:p>
    <w:p w:rsidR="00000000" w:rsidDel="00000000" w:rsidP="00000000" w:rsidRDefault="00000000" w:rsidRPr="00000000" w14:paraId="000000A9">
      <w:pPr>
        <w:numPr>
          <w:ilvl w:val="0"/>
          <w:numId w:val="2"/>
        </w:numPr>
        <w:ind w:left="720" w:hanging="360"/>
        <w:rPr>
          <w:sz w:val="24"/>
          <w:szCs w:val="24"/>
          <w:u w:val="none"/>
        </w:rPr>
      </w:pPr>
      <w:r w:rsidDel="00000000" w:rsidR="00000000" w:rsidRPr="00000000">
        <w:rPr>
          <w:sz w:val="24"/>
          <w:szCs w:val="24"/>
          <w:rtl w:val="0"/>
        </w:rPr>
        <w:t xml:space="preserve">Clarifying questions (summarized or paraphrased):</w:t>
      </w:r>
    </w:p>
    <w:p w:rsidR="00000000" w:rsidDel="00000000" w:rsidP="00000000" w:rsidRDefault="00000000" w:rsidRPr="00000000" w14:paraId="000000AA">
      <w:pPr>
        <w:numPr>
          <w:ilvl w:val="1"/>
          <w:numId w:val="2"/>
        </w:numPr>
        <w:ind w:left="1440" w:hanging="360"/>
        <w:rPr>
          <w:sz w:val="24"/>
          <w:szCs w:val="24"/>
          <w:u w:val="none"/>
        </w:rPr>
      </w:pPr>
      <w:r w:rsidDel="00000000" w:rsidR="00000000" w:rsidRPr="00000000">
        <w:rPr>
          <w:sz w:val="24"/>
          <w:szCs w:val="24"/>
          <w:rtl w:val="0"/>
        </w:rPr>
        <w:t xml:space="preserve">“Are we supposed to do the other person’s laundry?”</w:t>
      </w:r>
    </w:p>
    <w:p w:rsidR="00000000" w:rsidDel="00000000" w:rsidP="00000000" w:rsidRDefault="00000000" w:rsidRPr="00000000" w14:paraId="000000AB">
      <w:pPr>
        <w:numPr>
          <w:ilvl w:val="1"/>
          <w:numId w:val="2"/>
        </w:numPr>
        <w:ind w:left="1440" w:hanging="360"/>
        <w:rPr>
          <w:sz w:val="24"/>
          <w:szCs w:val="24"/>
          <w:u w:val="none"/>
        </w:rPr>
      </w:pPr>
      <w:r w:rsidDel="00000000" w:rsidR="00000000" w:rsidRPr="00000000">
        <w:rPr>
          <w:sz w:val="24"/>
          <w:szCs w:val="24"/>
          <w:rtl w:val="0"/>
        </w:rPr>
        <w:t xml:space="preserve">“How do I know what I’d have to do for them before agreeing?”</w:t>
      </w:r>
    </w:p>
    <w:p w:rsidR="00000000" w:rsidDel="00000000" w:rsidP="00000000" w:rsidRDefault="00000000" w:rsidRPr="00000000" w14:paraId="000000AC">
      <w:pPr>
        <w:numPr>
          <w:ilvl w:val="0"/>
          <w:numId w:val="2"/>
        </w:numPr>
        <w:ind w:left="720" w:hanging="360"/>
        <w:rPr>
          <w:sz w:val="24"/>
          <w:szCs w:val="24"/>
          <w:u w:val="none"/>
        </w:rPr>
      </w:pPr>
      <w:r w:rsidDel="00000000" w:rsidR="00000000" w:rsidRPr="00000000">
        <w:rPr>
          <w:sz w:val="24"/>
          <w:szCs w:val="24"/>
          <w:rtl w:val="0"/>
        </w:rPr>
        <w:t xml:space="preserve">Feedback:</w:t>
      </w:r>
    </w:p>
    <w:p w:rsidR="00000000" w:rsidDel="00000000" w:rsidP="00000000" w:rsidRDefault="00000000" w:rsidRPr="00000000" w14:paraId="000000AD">
      <w:pPr>
        <w:numPr>
          <w:ilvl w:val="1"/>
          <w:numId w:val="2"/>
        </w:numPr>
        <w:ind w:left="1440" w:hanging="360"/>
        <w:rPr>
          <w:sz w:val="24"/>
          <w:szCs w:val="24"/>
          <w:u w:val="none"/>
        </w:rPr>
      </w:pPr>
      <w:r w:rsidDel="00000000" w:rsidR="00000000" w:rsidRPr="00000000">
        <w:rPr>
          <w:sz w:val="24"/>
          <w:szCs w:val="24"/>
          <w:rtl w:val="0"/>
        </w:rPr>
        <w:t xml:space="preserve">Didn’t feel comfortable tentatively agreeing to live with someone with so little information</w:t>
      </w:r>
    </w:p>
    <w:p w:rsidR="00000000" w:rsidDel="00000000" w:rsidP="00000000" w:rsidRDefault="00000000" w:rsidRPr="00000000" w14:paraId="000000AE">
      <w:pPr>
        <w:numPr>
          <w:ilvl w:val="1"/>
          <w:numId w:val="2"/>
        </w:numPr>
        <w:ind w:left="1440" w:hanging="360"/>
        <w:rPr>
          <w:sz w:val="24"/>
          <w:szCs w:val="24"/>
          <w:u w:val="none"/>
        </w:rPr>
      </w:pPr>
      <w:r w:rsidDel="00000000" w:rsidR="00000000" w:rsidRPr="00000000">
        <w:rPr>
          <w:sz w:val="24"/>
          <w:szCs w:val="24"/>
          <w:rtl w:val="0"/>
        </w:rPr>
        <w:t xml:space="preserve">Suggested use of VR to virtually visit a home; didn’t feel a couple pictures would be enough; skeptical of an elderly person taking high-quality pictures</w:t>
      </w:r>
    </w:p>
    <w:p w:rsidR="00000000" w:rsidDel="00000000" w:rsidP="00000000" w:rsidRDefault="00000000" w:rsidRPr="00000000" w14:paraId="000000AF">
      <w:pPr>
        <w:contextualSpacing w:val="0"/>
        <w:rPr>
          <w:sz w:val="24"/>
          <w:szCs w:val="24"/>
        </w:rPr>
      </w:pPr>
      <w:r w:rsidDel="00000000" w:rsidR="00000000" w:rsidRPr="00000000">
        <w:rPr>
          <w:rtl w:val="0"/>
        </w:rPr>
      </w:r>
    </w:p>
    <w:p w:rsidR="00000000" w:rsidDel="00000000" w:rsidP="00000000" w:rsidRDefault="00000000" w:rsidRPr="00000000" w14:paraId="000000B0">
      <w:pPr>
        <w:contextualSpacing w:val="0"/>
        <w:rPr>
          <w:sz w:val="24"/>
          <w:szCs w:val="24"/>
        </w:rPr>
      </w:pPr>
      <w:r w:rsidDel="00000000" w:rsidR="00000000" w:rsidRPr="00000000">
        <w:rPr>
          <w:sz w:val="24"/>
          <w:szCs w:val="24"/>
          <w:u w:val="single"/>
          <w:rtl w:val="0"/>
        </w:rPr>
        <w:t xml:space="preserve">Participant #2</w:t>
      </w:r>
      <w:r w:rsidDel="00000000" w:rsidR="00000000" w:rsidRPr="00000000">
        <w:rPr>
          <w:rtl w:val="0"/>
        </w:rPr>
      </w:r>
    </w:p>
    <w:p w:rsidR="00000000" w:rsidDel="00000000" w:rsidP="00000000" w:rsidRDefault="00000000" w:rsidRPr="00000000" w14:paraId="000000B1">
      <w:pPr>
        <w:numPr>
          <w:ilvl w:val="0"/>
          <w:numId w:val="2"/>
        </w:numPr>
        <w:ind w:left="720" w:hanging="360"/>
        <w:rPr>
          <w:sz w:val="24"/>
          <w:szCs w:val="24"/>
        </w:rPr>
      </w:pPr>
      <w:r w:rsidDel="00000000" w:rsidR="00000000" w:rsidRPr="00000000">
        <w:rPr>
          <w:sz w:val="24"/>
          <w:szCs w:val="24"/>
          <w:rtl w:val="0"/>
        </w:rPr>
        <w:t xml:space="preserve">UI Errors: None noted</w:t>
      </w:r>
    </w:p>
    <w:p w:rsidR="00000000" w:rsidDel="00000000" w:rsidP="00000000" w:rsidRDefault="00000000" w:rsidRPr="00000000" w14:paraId="000000B2">
      <w:pPr>
        <w:numPr>
          <w:ilvl w:val="0"/>
          <w:numId w:val="2"/>
        </w:numPr>
        <w:ind w:left="720" w:hanging="360"/>
        <w:rPr>
          <w:sz w:val="24"/>
          <w:szCs w:val="24"/>
        </w:rPr>
      </w:pPr>
      <w:r w:rsidDel="00000000" w:rsidR="00000000" w:rsidRPr="00000000">
        <w:rPr>
          <w:sz w:val="24"/>
          <w:szCs w:val="24"/>
          <w:rtl w:val="0"/>
        </w:rPr>
        <w:t xml:space="preserve">Clarifying questions</w:t>
      </w:r>
      <w:r w:rsidDel="00000000" w:rsidR="00000000" w:rsidRPr="00000000">
        <w:rPr>
          <w:sz w:val="24"/>
          <w:szCs w:val="24"/>
          <w:rtl w:val="0"/>
        </w:rPr>
        <w:t xml:space="preserve"> (summarized or paraphrased):</w:t>
      </w:r>
    </w:p>
    <w:p w:rsidR="00000000" w:rsidDel="00000000" w:rsidP="00000000" w:rsidRDefault="00000000" w:rsidRPr="00000000" w14:paraId="000000B3">
      <w:pPr>
        <w:numPr>
          <w:ilvl w:val="1"/>
          <w:numId w:val="2"/>
        </w:numPr>
        <w:ind w:left="1440" w:hanging="360"/>
        <w:rPr>
          <w:sz w:val="24"/>
          <w:szCs w:val="24"/>
          <w:u w:val="none"/>
        </w:rPr>
      </w:pPr>
      <w:r w:rsidDel="00000000" w:rsidR="00000000" w:rsidRPr="00000000">
        <w:rPr>
          <w:sz w:val="24"/>
          <w:szCs w:val="24"/>
          <w:rtl w:val="0"/>
        </w:rPr>
        <w:t xml:space="preserve">“What’s the [hamburger] menu for?”</w:t>
      </w:r>
    </w:p>
    <w:p w:rsidR="00000000" w:rsidDel="00000000" w:rsidP="00000000" w:rsidRDefault="00000000" w:rsidRPr="00000000" w14:paraId="000000B4">
      <w:pPr>
        <w:numPr>
          <w:ilvl w:val="1"/>
          <w:numId w:val="2"/>
        </w:numPr>
        <w:ind w:left="1440" w:hanging="360"/>
        <w:rPr>
          <w:sz w:val="24"/>
          <w:szCs w:val="24"/>
          <w:u w:val="none"/>
        </w:rPr>
      </w:pPr>
      <w:r w:rsidDel="00000000" w:rsidR="00000000" w:rsidRPr="00000000">
        <w:rPr>
          <w:sz w:val="24"/>
          <w:szCs w:val="24"/>
          <w:rtl w:val="0"/>
        </w:rPr>
        <w:t xml:space="preserve">“Would I just always have to drop what I’m doing to help?”</w:t>
      </w:r>
    </w:p>
    <w:p w:rsidR="00000000" w:rsidDel="00000000" w:rsidP="00000000" w:rsidRDefault="00000000" w:rsidRPr="00000000" w14:paraId="000000B5">
      <w:pPr>
        <w:numPr>
          <w:ilvl w:val="1"/>
          <w:numId w:val="2"/>
        </w:numPr>
        <w:ind w:left="1440" w:hanging="360"/>
        <w:rPr>
          <w:sz w:val="24"/>
          <w:szCs w:val="24"/>
          <w:u w:val="none"/>
        </w:rPr>
      </w:pPr>
      <w:r w:rsidDel="00000000" w:rsidR="00000000" w:rsidRPr="00000000">
        <w:rPr>
          <w:sz w:val="24"/>
          <w:szCs w:val="24"/>
          <w:rtl w:val="0"/>
        </w:rPr>
        <w:t xml:space="preserve">“What if someone’s profile looks good but we don’t get along in person?”</w:t>
      </w:r>
      <w:r w:rsidDel="00000000" w:rsidR="00000000" w:rsidRPr="00000000">
        <w:rPr>
          <w:rtl w:val="0"/>
        </w:rPr>
      </w:r>
    </w:p>
    <w:p w:rsidR="00000000" w:rsidDel="00000000" w:rsidP="00000000" w:rsidRDefault="00000000" w:rsidRPr="00000000" w14:paraId="000000B6">
      <w:pPr>
        <w:numPr>
          <w:ilvl w:val="0"/>
          <w:numId w:val="2"/>
        </w:numPr>
        <w:ind w:left="720" w:hanging="360"/>
        <w:rPr>
          <w:sz w:val="24"/>
          <w:szCs w:val="24"/>
        </w:rPr>
      </w:pPr>
      <w:r w:rsidDel="00000000" w:rsidR="00000000" w:rsidRPr="00000000">
        <w:rPr>
          <w:sz w:val="24"/>
          <w:szCs w:val="24"/>
          <w:rtl w:val="0"/>
        </w:rPr>
        <w:t xml:space="preserve">Feedback:</w:t>
      </w:r>
    </w:p>
    <w:p w:rsidR="00000000" w:rsidDel="00000000" w:rsidP="00000000" w:rsidRDefault="00000000" w:rsidRPr="00000000" w14:paraId="000000B7">
      <w:pPr>
        <w:numPr>
          <w:ilvl w:val="1"/>
          <w:numId w:val="2"/>
        </w:numPr>
        <w:ind w:left="1440" w:hanging="360"/>
        <w:rPr>
          <w:sz w:val="24"/>
          <w:szCs w:val="24"/>
          <w:u w:val="none"/>
        </w:rPr>
      </w:pPr>
      <w:r w:rsidDel="00000000" w:rsidR="00000000" w:rsidRPr="00000000">
        <w:rPr>
          <w:sz w:val="24"/>
          <w:szCs w:val="24"/>
          <w:rtl w:val="0"/>
        </w:rPr>
        <w:t xml:space="preserve">Wanted to see more detailed pictures of the home or an in-person visit</w:t>
      </w:r>
    </w:p>
    <w:p w:rsidR="00000000" w:rsidDel="00000000" w:rsidP="00000000" w:rsidRDefault="00000000" w:rsidRPr="00000000" w14:paraId="000000B8">
      <w:pPr>
        <w:numPr>
          <w:ilvl w:val="2"/>
          <w:numId w:val="2"/>
        </w:numPr>
        <w:ind w:left="2160" w:hanging="360"/>
        <w:rPr>
          <w:sz w:val="24"/>
          <w:szCs w:val="24"/>
          <w:u w:val="none"/>
        </w:rPr>
      </w:pPr>
      <w:r w:rsidDel="00000000" w:rsidR="00000000" w:rsidRPr="00000000">
        <w:rPr>
          <w:sz w:val="24"/>
          <w:szCs w:val="24"/>
          <w:rtl w:val="0"/>
        </w:rPr>
        <w:t xml:space="preserve">In-person visit could also help set expectations, get to know each other before any official contract was made</w:t>
      </w:r>
    </w:p>
    <w:p w:rsidR="00000000" w:rsidDel="00000000" w:rsidP="00000000" w:rsidRDefault="00000000" w:rsidRPr="00000000" w14:paraId="000000B9">
      <w:pPr>
        <w:contextualSpacing w:val="0"/>
        <w:rPr>
          <w:sz w:val="24"/>
          <w:szCs w:val="24"/>
        </w:rPr>
      </w:pPr>
      <w:r w:rsidDel="00000000" w:rsidR="00000000" w:rsidRPr="00000000">
        <w:rPr>
          <w:rtl w:val="0"/>
        </w:rPr>
      </w:r>
    </w:p>
    <w:p w:rsidR="00000000" w:rsidDel="00000000" w:rsidP="00000000" w:rsidRDefault="00000000" w:rsidRPr="00000000" w14:paraId="000000BA">
      <w:pPr>
        <w:contextualSpacing w:val="0"/>
        <w:rPr>
          <w:sz w:val="24"/>
          <w:szCs w:val="24"/>
          <w:u w:val="single"/>
        </w:rPr>
      </w:pPr>
      <w:r w:rsidDel="00000000" w:rsidR="00000000" w:rsidRPr="00000000">
        <w:rPr>
          <w:sz w:val="24"/>
          <w:szCs w:val="24"/>
          <w:u w:val="single"/>
          <w:rtl w:val="0"/>
        </w:rPr>
        <w:t xml:space="preserve">Participant #3</w:t>
      </w:r>
    </w:p>
    <w:p w:rsidR="00000000" w:rsidDel="00000000" w:rsidP="00000000" w:rsidRDefault="00000000" w:rsidRPr="00000000" w14:paraId="000000BB">
      <w:pPr>
        <w:numPr>
          <w:ilvl w:val="0"/>
          <w:numId w:val="2"/>
        </w:numPr>
        <w:ind w:left="720" w:hanging="360"/>
        <w:rPr>
          <w:sz w:val="24"/>
          <w:szCs w:val="24"/>
        </w:rPr>
      </w:pPr>
      <w:r w:rsidDel="00000000" w:rsidR="00000000" w:rsidRPr="00000000">
        <w:rPr>
          <w:sz w:val="24"/>
          <w:szCs w:val="24"/>
          <w:rtl w:val="0"/>
        </w:rPr>
        <w:t xml:space="preserve">UI Errors: Clicked hamburger menu button first when looking for filter, but recognized mistake quickly afterwards</w:t>
      </w:r>
    </w:p>
    <w:p w:rsidR="00000000" w:rsidDel="00000000" w:rsidP="00000000" w:rsidRDefault="00000000" w:rsidRPr="00000000" w14:paraId="000000BC">
      <w:pPr>
        <w:numPr>
          <w:ilvl w:val="0"/>
          <w:numId w:val="2"/>
        </w:numPr>
        <w:ind w:left="720" w:hanging="360"/>
        <w:rPr>
          <w:sz w:val="24"/>
          <w:szCs w:val="24"/>
        </w:rPr>
      </w:pPr>
      <w:r w:rsidDel="00000000" w:rsidR="00000000" w:rsidRPr="00000000">
        <w:rPr>
          <w:sz w:val="24"/>
          <w:szCs w:val="24"/>
          <w:rtl w:val="0"/>
        </w:rPr>
        <w:t xml:space="preserve">Clarifying questions (summarized or paraphrased):</w:t>
      </w:r>
    </w:p>
    <w:p w:rsidR="00000000" w:rsidDel="00000000" w:rsidP="00000000" w:rsidRDefault="00000000" w:rsidRPr="00000000" w14:paraId="000000BD">
      <w:pPr>
        <w:numPr>
          <w:ilvl w:val="1"/>
          <w:numId w:val="2"/>
        </w:numPr>
        <w:ind w:left="1440" w:hanging="360"/>
        <w:rPr>
          <w:sz w:val="24"/>
          <w:szCs w:val="24"/>
          <w:u w:val="none"/>
        </w:rPr>
      </w:pPr>
      <w:r w:rsidDel="00000000" w:rsidR="00000000" w:rsidRPr="00000000">
        <w:rPr>
          <w:sz w:val="24"/>
          <w:szCs w:val="24"/>
          <w:rtl w:val="0"/>
        </w:rPr>
        <w:t xml:space="preserve">How does [the help-seeker] know that the person coming and living with [him/her] isn’t dangerous?”</w:t>
      </w:r>
    </w:p>
    <w:p w:rsidR="00000000" w:rsidDel="00000000" w:rsidP="00000000" w:rsidRDefault="00000000" w:rsidRPr="00000000" w14:paraId="000000BE">
      <w:pPr>
        <w:numPr>
          <w:ilvl w:val="0"/>
          <w:numId w:val="2"/>
        </w:numPr>
        <w:ind w:left="720" w:hanging="360"/>
        <w:rPr>
          <w:sz w:val="24"/>
          <w:szCs w:val="24"/>
        </w:rPr>
      </w:pPr>
      <w:r w:rsidDel="00000000" w:rsidR="00000000" w:rsidRPr="00000000">
        <w:rPr>
          <w:sz w:val="24"/>
          <w:szCs w:val="24"/>
          <w:rtl w:val="0"/>
        </w:rPr>
        <w:t xml:space="preserve">Feedback:</w:t>
      </w:r>
    </w:p>
    <w:p w:rsidR="00000000" w:rsidDel="00000000" w:rsidP="00000000" w:rsidRDefault="00000000" w:rsidRPr="00000000" w14:paraId="000000BF">
      <w:pPr>
        <w:numPr>
          <w:ilvl w:val="1"/>
          <w:numId w:val="2"/>
        </w:numPr>
        <w:ind w:left="1440" w:hanging="360"/>
        <w:rPr>
          <w:sz w:val="24"/>
          <w:szCs w:val="24"/>
          <w:u w:val="none"/>
        </w:rPr>
      </w:pPr>
      <w:r w:rsidDel="00000000" w:rsidR="00000000" w:rsidRPr="00000000">
        <w:rPr>
          <w:sz w:val="24"/>
          <w:szCs w:val="24"/>
          <w:rtl w:val="0"/>
        </w:rPr>
        <w:t xml:space="preserve">We need some form of accountability and/or vetting of “helpers” so that homeowners aren’t taken advantage of</w:t>
      </w:r>
    </w:p>
    <w:p w:rsidR="00000000" w:rsidDel="00000000" w:rsidP="00000000" w:rsidRDefault="00000000" w:rsidRPr="00000000" w14:paraId="000000C0">
      <w:pPr>
        <w:numPr>
          <w:ilvl w:val="1"/>
          <w:numId w:val="2"/>
        </w:numPr>
        <w:ind w:left="1440" w:hanging="360"/>
        <w:rPr>
          <w:sz w:val="24"/>
          <w:szCs w:val="24"/>
          <w:u w:val="none"/>
        </w:rPr>
      </w:pPr>
      <w:r w:rsidDel="00000000" w:rsidR="00000000" w:rsidRPr="00000000">
        <w:rPr>
          <w:sz w:val="24"/>
          <w:szCs w:val="24"/>
          <w:rtl w:val="0"/>
        </w:rPr>
        <w:t xml:space="preserve">Skeptical that an elderly person would be able to use the mobile app fully (i.e. not just accept the first application)</w:t>
      </w:r>
    </w:p>
    <w:p w:rsidR="00000000" w:rsidDel="00000000" w:rsidP="00000000" w:rsidRDefault="00000000" w:rsidRPr="00000000" w14:paraId="000000C1">
      <w:pPr>
        <w:contextualSpacing w:val="0"/>
        <w:rPr>
          <w:b w:val="1"/>
          <w:sz w:val="34"/>
          <w:szCs w:val="34"/>
        </w:rPr>
      </w:pPr>
      <w:r w:rsidDel="00000000" w:rsidR="00000000" w:rsidRPr="00000000">
        <w:rPr>
          <w:rtl w:val="0"/>
        </w:rPr>
      </w:r>
    </w:p>
    <w:p w:rsidR="00000000" w:rsidDel="00000000" w:rsidP="00000000" w:rsidRDefault="00000000" w:rsidRPr="00000000" w14:paraId="000000C2">
      <w:pPr>
        <w:contextualSpacing w:val="0"/>
        <w:rPr>
          <w:b w:val="1"/>
          <w:sz w:val="34"/>
          <w:szCs w:val="34"/>
        </w:rPr>
      </w:pPr>
      <w:r w:rsidDel="00000000" w:rsidR="00000000" w:rsidRPr="00000000">
        <w:rPr>
          <w:rtl w:val="0"/>
        </w:rPr>
      </w:r>
    </w:p>
    <w:p w:rsidR="00000000" w:rsidDel="00000000" w:rsidP="00000000" w:rsidRDefault="00000000" w:rsidRPr="00000000" w14:paraId="000000C3">
      <w:pPr>
        <w:contextualSpacing w:val="0"/>
        <w:rPr>
          <w:sz w:val="28"/>
          <w:szCs w:val="28"/>
        </w:rPr>
      </w:pPr>
      <w:r w:rsidDel="00000000" w:rsidR="00000000" w:rsidRPr="00000000">
        <w:rPr>
          <w:sz w:val="28"/>
          <w:szCs w:val="28"/>
          <w:rtl w:val="0"/>
        </w:rPr>
        <w:t xml:space="preserve">Consent Forms</w:t>
      </w:r>
    </w:p>
    <w:p w:rsidR="00000000" w:rsidDel="00000000" w:rsidP="00000000" w:rsidRDefault="00000000" w:rsidRPr="00000000" w14:paraId="000000C4">
      <w:pPr>
        <w:contextualSpacing w:val="0"/>
        <w:rPr>
          <w:sz w:val="28"/>
          <w:szCs w:val="28"/>
        </w:rPr>
      </w:pPr>
      <w:r w:rsidDel="00000000" w:rsidR="00000000" w:rsidRPr="00000000">
        <w:rPr>
          <w:rtl w:val="0"/>
        </w:rPr>
      </w:r>
    </w:p>
    <w:p w:rsidR="00000000" w:rsidDel="00000000" w:rsidP="00000000" w:rsidRDefault="00000000" w:rsidRPr="00000000" w14:paraId="000000C5">
      <w:pPr>
        <w:contextualSpacing w:val="0"/>
        <w:rPr>
          <w:sz w:val="28"/>
          <w:szCs w:val="28"/>
        </w:rPr>
      </w:pPr>
      <w:r w:rsidDel="00000000" w:rsidR="00000000" w:rsidRPr="00000000">
        <w:rPr/>
        <w:drawing>
          <wp:inline distB="114300" distT="114300" distL="114300" distR="114300">
            <wp:extent cx="5652189" cy="5738813"/>
            <wp:effectExtent b="0" l="0" r="0" t="0"/>
            <wp:docPr id="20" name="image13.jpg"/>
            <a:graphic>
              <a:graphicData uri="http://schemas.openxmlformats.org/drawingml/2006/picture">
                <pic:pic>
                  <pic:nvPicPr>
                    <pic:cNvPr id="0" name="image13.jpg"/>
                    <pic:cNvPicPr preferRelativeResize="0"/>
                  </pic:nvPicPr>
                  <pic:blipFill>
                    <a:blip r:embed="rId25"/>
                    <a:srcRect b="15167" l="0" r="0" t="13403"/>
                    <a:stretch>
                      <a:fillRect/>
                    </a:stretch>
                  </pic:blipFill>
                  <pic:spPr>
                    <a:xfrm>
                      <a:off x="0" y="0"/>
                      <a:ext cx="5652189" cy="5738813"/>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contextualSpacing w:val="0"/>
        <w:rPr/>
      </w:pPr>
      <w:r w:rsidDel="00000000" w:rsidR="00000000" w:rsidRPr="00000000">
        <w:rPr/>
        <w:drawing>
          <wp:inline distB="114300" distT="114300" distL="114300" distR="114300">
            <wp:extent cx="5643563" cy="7989298"/>
            <wp:effectExtent b="0" l="0" r="0" t="0"/>
            <wp:docPr id="17"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5643563" cy="7989298"/>
                    </a:xfrm>
                    <a:prstGeom prst="rect"/>
                    <a:ln/>
                  </pic:spPr>
                </pic:pic>
              </a:graphicData>
            </a:graphic>
          </wp:inline>
        </w:drawing>
      </w:r>
      <w:r w:rsidDel="00000000" w:rsidR="00000000" w:rsidRPr="00000000">
        <w:rPr/>
        <w:drawing>
          <wp:inline distB="114300" distT="114300" distL="114300" distR="114300">
            <wp:extent cx="5576888" cy="7900591"/>
            <wp:effectExtent b="0" l="0" r="0" t="0"/>
            <wp:docPr id="8" name="image20.jpg"/>
            <a:graphic>
              <a:graphicData uri="http://schemas.openxmlformats.org/drawingml/2006/picture">
                <pic:pic>
                  <pic:nvPicPr>
                    <pic:cNvPr id="0" name="image20.jpg"/>
                    <pic:cNvPicPr preferRelativeResize="0"/>
                  </pic:nvPicPr>
                  <pic:blipFill>
                    <a:blip r:embed="rId27"/>
                    <a:srcRect b="0" l="0" r="0" t="0"/>
                    <a:stretch>
                      <a:fillRect/>
                    </a:stretch>
                  </pic:blipFill>
                  <pic:spPr>
                    <a:xfrm>
                      <a:off x="0" y="0"/>
                      <a:ext cx="5576888" cy="7900591"/>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8">
      <w:pPr>
        <w:contextualSpacing w:val="0"/>
        <w:rPr>
          <w:sz w:val="28"/>
          <w:szCs w:val="28"/>
        </w:rPr>
      </w:pPr>
      <w:r w:rsidDel="00000000" w:rsidR="00000000" w:rsidRPr="00000000">
        <w:rPr>
          <w:sz w:val="28"/>
          <w:szCs w:val="28"/>
          <w:rtl w:val="0"/>
        </w:rPr>
        <w:t xml:space="preserve">Raw Data</w:t>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contextualSpacing w:val="0"/>
        <w:rPr/>
      </w:pP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sectPr>
      <w:type w:val="continuous"/>
      <w:pgSz w:h="15840" w:w="122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image" Target="media/image19.png"/><Relationship Id="rId21" Type="http://schemas.openxmlformats.org/officeDocument/2006/relationships/image" Target="media/image17.png"/><Relationship Id="rId24" Type="http://schemas.openxmlformats.org/officeDocument/2006/relationships/image" Target="media/image21.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5.jpg"/><Relationship Id="rId25" Type="http://schemas.openxmlformats.org/officeDocument/2006/relationships/image" Target="media/image13.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1.png"/><Relationship Id="rId8" Type="http://schemas.openxmlformats.org/officeDocument/2006/relationships/image" Target="media/image6.png"/><Relationship Id="rId11" Type="http://schemas.openxmlformats.org/officeDocument/2006/relationships/image" Target="media/image24.png"/><Relationship Id="rId10" Type="http://schemas.openxmlformats.org/officeDocument/2006/relationships/image" Target="media/image29.png"/><Relationship Id="rId13" Type="http://schemas.openxmlformats.org/officeDocument/2006/relationships/image" Target="media/image25.png"/><Relationship Id="rId12" Type="http://schemas.openxmlformats.org/officeDocument/2006/relationships/image" Target="media/image28.png"/><Relationship Id="rId15" Type="http://schemas.openxmlformats.org/officeDocument/2006/relationships/image" Target="media/image22.png"/><Relationship Id="rId14" Type="http://schemas.openxmlformats.org/officeDocument/2006/relationships/image" Target="media/image23.png"/><Relationship Id="rId17" Type="http://schemas.openxmlformats.org/officeDocument/2006/relationships/image" Target="media/image30.png"/><Relationship Id="rId16" Type="http://schemas.openxmlformats.org/officeDocument/2006/relationships/image" Target="media/image26.png"/><Relationship Id="rId19" Type="http://schemas.openxmlformats.org/officeDocument/2006/relationships/image" Target="media/image31.png"/><Relationship Id="rId1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